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media/image13.png" ContentType="image/png"/>
  <Override PartName="/word/media/image12.wmf" ContentType="image/x-wmf"/>
  <Override PartName="/word/media/image11.wmf" ContentType="image/x-wmf"/>
  <Override PartName="/word/media/image4.wmf" ContentType="image/x-wmf"/>
  <Override PartName="/word/media/image3.wmf" ContentType="image/x-wmf"/>
  <Override PartName="/word/media/image2.wmf" ContentType="image/x-wmf"/>
  <Override PartName="/word/media/image1.wmf" ContentType="image/x-wmf"/>
  <Override PartName="/word/media/image5.wmf" ContentType="image/x-wmf"/>
  <Override PartName="/word/media/image6.wmf" ContentType="image/x-wmf"/>
  <Override PartName="/word/media/image7.wmf" ContentType="image/x-wmf"/>
  <Override PartName="/word/media/image8.wmf" ContentType="image/x-wmf"/>
  <Override PartName="/word/media/image10.wmf" ContentType="image/x-wmf"/>
  <Override PartName="/word/media/image9.wmf" ContentType="image/x-wmf"/>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activeX/_rels/activeX15.xml.rels" ContentType="application/vnd.openxmlformats-package.relationships+xml"/>
  <Override PartName="/word/activeX/_rels/activeX14.xml.rels" ContentType="application/vnd.openxmlformats-package.relationships+xml"/>
  <Override PartName="/word/activeX/_rels/activeX21.xml.rels" ContentType="application/vnd.openxmlformats-package.relationships+xml"/>
  <Override PartName="/word/activeX/_rels/activeX13.xml.rels" ContentType="application/vnd.openxmlformats-package.relationships+xml"/>
  <Override PartName="/word/activeX/_rels/activeX16.xml.rels" ContentType="application/vnd.openxmlformats-package.relationships+xml"/>
  <Override PartName="/word/activeX/_rels/activeX3.xml.rels" ContentType="application/vnd.openxmlformats-package.relationships+xml"/>
  <Override PartName="/word/activeX/_rels/activeX18.xml.rels" ContentType="application/vnd.openxmlformats-package.relationships+xml"/>
  <Override PartName="/word/activeX/_rels/activeX11.xml.rels" ContentType="application/vnd.openxmlformats-package.relationships+xml"/>
  <Override PartName="/word/activeX/_rels/activeX5.xml.rels" ContentType="application/vnd.openxmlformats-package.relationships+xml"/>
  <Override PartName="/word/activeX/_rels/activeX20.xml.rels" ContentType="application/vnd.openxmlformats-package.relationships+xml"/>
  <Override PartName="/word/activeX/_rels/activeX19.xml.rels" ContentType="application/vnd.openxmlformats-package.relationships+xml"/>
  <Override PartName="/word/activeX/_rels/activeX12.xml.rels" ContentType="application/vnd.openxmlformats-package.relationships+xml"/>
  <Override PartName="/word/activeX/_rels/activeX6.xml.rels" ContentType="application/vnd.openxmlformats-package.relationships+xml"/>
  <Override PartName="/word/activeX/_rels/activeX7.xml.rels" ContentType="application/vnd.openxmlformats-package.relationships+xml"/>
  <Override PartName="/word/activeX/_rels/activeX1.xml.rels" ContentType="application/vnd.openxmlformats-package.relationships+xml"/>
  <Override PartName="/word/activeX/_rels/activeX8.xml.rels" ContentType="application/vnd.openxmlformats-package.relationships+xml"/>
  <Override PartName="/word/activeX/_rels/activeX2.xml.rels" ContentType="application/vnd.openxmlformats-package.relationships+xml"/>
  <Override PartName="/word/activeX/_rels/activeX9.xml.rels" ContentType="application/vnd.openxmlformats-package.relationships+xml"/>
  <Override PartName="/word/activeX/_rels/activeX17.xml.rels" ContentType="application/vnd.openxmlformats-package.relationships+xml"/>
  <Override PartName="/word/activeX/_rels/activeX4.xml.rels" ContentType="application/vnd.openxmlformats-package.relationships+xml"/>
  <Override PartName="/word/activeX/_rels/activeX10.xml.rels" ContentType="application/vnd.openxmlformats-package.relationships+xml"/>
  <Override PartName="/word/activeX/activeX19.bin" ContentType="application/vnd.ms-office.activeX"/>
  <Override PartName="/word/activeX/activeX18.bin" ContentType="application/vnd.ms-office.activeX"/>
  <Override PartName="/word/activeX/activeX17.bin" ContentType="application/vnd.ms-office.activeX"/>
  <Override PartName="/word/activeX/activeX16.bin" ContentType="application/vnd.ms-office.activeX"/>
  <Override PartName="/word/activeX/activeX15.bin" ContentType="application/vnd.ms-office.activeX"/>
  <Override PartName="/word/activeX/activeX14.bin" ContentType="application/vnd.ms-office.activeX"/>
  <Override PartName="/word/activeX/activeX14.xml" ContentType="application/vnd.ms-office.activeX+xml"/>
  <Override PartName="/word/activeX/activeX13.bin" ContentType="application/vnd.ms-office.activeX"/>
  <Override PartName="/word/activeX/activeX13.xml" ContentType="application/vnd.ms-office.activeX+xml"/>
  <Override PartName="/word/activeX/activeX12.bin" ContentType="application/vnd.ms-office.activeX"/>
  <Override PartName="/word/activeX/activeX12.xml" ContentType="application/vnd.ms-office.activeX+xml"/>
  <Override PartName="/word/activeX/activeX5.xml" ContentType="application/vnd.ms-office.activeX+xml"/>
  <Override PartName="/word/activeX/activeX10.xml" ContentType="application/vnd.ms-office.activeX+xml"/>
  <Override PartName="/word/activeX/activeX19.xml" ContentType="application/vnd.ms-office.activeX+xml"/>
  <Override PartName="/word/activeX/activeX5.bin" ContentType="application/vnd.ms-office.activeX"/>
  <Override PartName="/word/activeX/activeX10.bin" ContentType="application/vnd.ms-office.activeX"/>
  <Override PartName="/word/activeX/activeX4.xml" ContentType="application/vnd.ms-office.activeX+xml"/>
  <Override PartName="/word/activeX/activeX18.xml" ContentType="application/vnd.ms-office.activeX+xml"/>
  <Override PartName="/word/activeX/activeX4.bin" ContentType="application/vnd.ms-office.activeX"/>
  <Override PartName="/word/activeX/activeX3.xml" ContentType="application/vnd.ms-office.activeX+xml"/>
  <Override PartName="/word/activeX/activeX15.xml" ContentType="application/vnd.ms-office.activeX+xml"/>
  <Override PartName="/word/activeX/activeX1.bin" ContentType="application/vnd.ms-office.activeX"/>
  <Override PartName="/word/activeX/activeX17.xml" ContentType="application/vnd.ms-office.activeX+xml"/>
  <Override PartName="/word/activeX/activeX3.bin" ContentType="application/vnd.ms-office.activeX"/>
  <Override PartName="/word/activeX/activeX2.xml" ContentType="application/vnd.ms-office.activeX+xml"/>
  <Override PartName="/word/activeX/activeX9.bin" ContentType="application/vnd.ms-office.activeX"/>
  <Override PartName="/word/activeX/activeX1.xml" ContentType="application/vnd.ms-office.activeX+xml"/>
  <Override PartName="/word/activeX/activeX21.bin" ContentType="application/vnd.ms-office.activeX"/>
  <Override PartName="/word/activeX/activeX8.bin" ContentType="application/vnd.ms-office.activeX"/>
  <Override PartName="/word/activeX/activeX16.xml" ContentType="application/vnd.ms-office.activeX+xml"/>
  <Override PartName="/word/activeX/activeX2.bin" ContentType="application/vnd.ms-office.activeX"/>
  <Override PartName="/word/activeX/activeX6.xml" ContentType="application/vnd.ms-office.activeX+xml"/>
  <Override PartName="/word/activeX/activeX11.xml" ContentType="application/vnd.ms-office.activeX+xml"/>
  <Override PartName="/word/activeX/activeX6.bin" ContentType="application/vnd.ms-office.activeX"/>
  <Override PartName="/word/activeX/activeX11.bin" ContentType="application/vnd.ms-office.activeX"/>
  <Override PartName="/word/activeX/activeX20.xml" ContentType="application/vnd.ms-office.activeX+xml"/>
  <Override PartName="/word/activeX/activeX7.xml" ContentType="application/vnd.ms-office.activeX+xml"/>
  <Override PartName="/word/activeX/activeX20.bin" ContentType="application/vnd.ms-office.activeX"/>
  <Override PartName="/word/activeX/activeX7.bin" ContentType="application/vnd.ms-office.activeX"/>
  <Override PartName="/word/activeX/activeX21.xml" ContentType="application/vnd.ms-office.activeX+xml"/>
  <Override PartName="/word/activeX/activeX8.xml" ContentType="application/vnd.ms-office.activeX+xml"/>
  <Override PartName="/word/activeX/activeX9.xml" ContentType="application/vnd.ms-office.activeX+xml"/>
  <Override PartName="/word/fontTable.xml" ContentType="application/vnd.openxmlformats-officedocument.wordprocessingml.fontTable+xml"/>
  <Override PartName="/customXml/item4.xml" ContentType="application/xml"/>
  <Override PartName="/customXml/itemProps4.xml" ContentType="application/vnd.openxmlformats-officedocument.customXmlProperties+xml"/>
  <Override PartName="/customXml/item3.xml" ContentType="application/xml"/>
  <Override PartName="/customXml/_rels/item4.xml.rels" ContentType="application/vnd.openxmlformats-package.relationships+xml"/>
  <Override PartName="/customXml/_rels/item3.xml.rels" ContentType="application/vnd.openxmlformats-package.relationships+xml"/>
  <Override PartName="/customXml/_rels/item2.xml.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Props3.xml" ContentType="application/vnd.openxmlformats-officedocument.customXmlProperties+xml"/>
  <Override PartName="/customXml/item2.xml" ContentType="application/xml"/>
  <Override PartName="/customXml/item1.xml" ContentType="application/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W w:w="9498" w:type="dxa"/>
        <w:jc w:val="left"/>
        <w:tblInd w:w="0" w:type="dxa"/>
        <w:tblBorders/>
        <w:tblCellMar>
          <w:top w:w="0" w:type="dxa"/>
          <w:left w:w="0" w:type="dxa"/>
          <w:bottom w:w="0" w:type="dxa"/>
          <w:right w:w="0" w:type="dxa"/>
        </w:tblCellMar>
        <w:tblLook w:val="04a0" w:noVBand="1" w:noHBand="0" w:lastColumn="0" w:firstColumn="1" w:lastRow="0" w:firstRow="1"/>
      </w:tblPr>
      <w:tblGrid>
        <w:gridCol w:w="567"/>
        <w:gridCol w:w="1039"/>
        <w:gridCol w:w="7892"/>
      </w:tblGrid>
      <w:tr>
        <w:trPr>
          <w:trHeight w:val="3467" w:hRule="atLeast"/>
        </w:trPr>
        <w:tc>
          <w:tcPr>
            <w:tcW w:w="567" w:type="dxa"/>
            <w:tcBorders/>
            <w:shd w:fill="auto" w:val="clear"/>
            <w:vAlign w:val="center"/>
          </w:tcPr>
          <w:p>
            <w:pPr>
              <w:pStyle w:val="Estado"/>
              <w:spacing w:before="120" w:after="120"/>
              <w:rPr>
                <w:sz w:val="16"/>
                <w:szCs w:val="16"/>
              </w:rPr>
            </w:pPr>
            <w:r>
              <w:rPr>
                <w:sz w:val="16"/>
                <w:szCs w:val="16"/>
              </w:rPr>
            </w:r>
          </w:p>
        </w:tc>
        <w:tc>
          <w:tcPr>
            <w:tcW w:w="1039" w:type="dxa"/>
            <w:tcBorders/>
            <w:shd w:fill="auto" w:val="clear"/>
            <w:vAlign w:val="center"/>
          </w:tcPr>
          <w:p>
            <w:pPr>
              <w:pStyle w:val="Normal"/>
              <w:widowControl/>
              <w:bidi w:val="0"/>
              <w:spacing w:before="120" w:after="120"/>
              <w:jc w:val="both"/>
              <w:rPr/>
            </w:pPr>
            <w:r>
              <w:rPr/>
            </w:r>
          </w:p>
        </w:tc>
        <w:tc>
          <w:tcPr>
            <w:tcW w:w="7892" w:type="dxa"/>
            <w:tcBorders/>
            <w:shd w:fill="auto" w:val="clear"/>
            <w:vAlign w:val="center"/>
          </w:tcPr>
          <w:p>
            <w:pPr>
              <w:pStyle w:val="Estado"/>
              <w:spacing w:before="120" w:after="120"/>
              <w:rPr/>
            </w:pPr>
            <w:r>
              <w:rPr/>
            </w:r>
          </w:p>
        </w:tc>
      </w:tr>
      <w:tr>
        <w:trPr>
          <w:trHeight w:val="6544" w:hRule="atLeast"/>
        </w:trPr>
        <w:tc>
          <w:tcPr>
            <w:tcW w:w="567" w:type="dxa"/>
            <w:tcBorders/>
            <w:shd w:fill="auto" w:val="clear"/>
          </w:tcPr>
          <w:p>
            <w:pPr>
              <w:pStyle w:val="Ttulodeportada"/>
              <w:spacing w:before="120" w:after="120"/>
              <w:rPr>
                <w:sz w:val="16"/>
                <w:szCs w:val="16"/>
              </w:rPr>
            </w:pPr>
            <w:r>
              <w:rPr>
                <w:sz w:val="16"/>
                <w:szCs w:val="16"/>
              </w:rPr>
            </w:r>
          </w:p>
          <w:p>
            <w:pPr>
              <w:pStyle w:val="Asuntodeportada"/>
              <w:rPr>
                <w:sz w:val="16"/>
                <w:szCs w:val="16"/>
              </w:rPr>
            </w:pPr>
            <w:r>
              <w:rPr>
                <w:sz w:val="16"/>
                <w:szCs w:val="16"/>
              </w:rPr>
            </w:r>
          </w:p>
          <w:p>
            <w:pPr>
              <w:pStyle w:val="Portada"/>
              <w:rPr>
                <w:sz w:val="16"/>
                <w:szCs w:val="16"/>
              </w:rPr>
            </w:pPr>
            <w:r>
              <w:rPr>
                <w:sz w:val="16"/>
                <w:szCs w:val="16"/>
              </w:rPr>
            </w:r>
          </w:p>
          <w:p>
            <w:pPr>
              <w:pStyle w:val="Portada"/>
              <w:spacing w:before="120" w:after="120"/>
              <w:rPr>
                <w:sz w:val="16"/>
                <w:szCs w:val="16"/>
              </w:rPr>
            </w:pPr>
            <w:r>
              <w:rPr>
                <w:sz w:val="16"/>
                <w:szCs w:val="16"/>
              </w:rPr>
            </w:r>
          </w:p>
        </w:tc>
        <w:tc>
          <w:tcPr>
            <w:tcW w:w="1039" w:type="dxa"/>
            <w:tcBorders/>
            <w:shd w:fill="auto" w:val="clear"/>
          </w:tcPr>
          <w:p>
            <w:pPr>
              <w:pStyle w:val="Normal"/>
              <w:widowControl/>
              <w:bidi w:val="0"/>
              <w:spacing w:before="120" w:after="120"/>
              <w:jc w:val="both"/>
              <w:rPr/>
            </w:pPr>
            <w:r>
              <w:rPr/>
            </w:r>
          </w:p>
        </w:tc>
        <w:tc>
          <w:tcPr>
            <w:tcW w:w="7892" w:type="dxa"/>
            <w:tcBorders/>
            <w:shd w:fill="auto" w:val="clear"/>
          </w:tcPr>
          <w:p>
            <w:pPr>
              <w:pStyle w:val="Ttulodeportada"/>
              <w:tabs>
                <w:tab w:val="left" w:pos="2220" w:leader="none"/>
              </w:tabs>
              <w:spacing w:before="120" w:after="120"/>
              <w:rPr/>
            </w:pPr>
            <w:r>
              <w:rPr>
                <w:rFonts w:eastAsia="MS Mincho" w:cs="Arial"/>
                <w:bCs/>
              </w:rPr>
              <w:t>Manual de Producción del Sistema</w:t>
            </w:r>
            <w:r>
              <w:rPr/>
              <w:t xml:space="preserve"> </w:t>
            </w:r>
          </w:p>
          <w:p>
            <w:pPr>
              <w:pStyle w:val="Asuntodeportada"/>
              <w:rPr/>
            </w:pPr>
            <w:r>
              <w:rPr>
                <w:rFonts w:cs="Arial"/>
                <w:b/>
                <w:bCs/>
                <w:color w:val="548DD4"/>
                <w:sz w:val="24"/>
              </w:rPr>
              <w:t>AA83B – INFORMES DE INMIGRACIÓN</w:t>
            </w:r>
          </w:p>
          <w:p>
            <w:pPr>
              <w:pStyle w:val="Portada"/>
              <w:tabs>
                <w:tab w:val="left" w:pos="2220" w:leader="none"/>
              </w:tabs>
              <w:spacing w:before="120" w:after="120"/>
              <w:rPr/>
            </w:pPr>
            <w:r>
              <w:rPr/>
            </w:r>
          </w:p>
        </w:tc>
      </w:tr>
    </w:tbl>
    <w:p>
      <w:pPr>
        <w:pStyle w:val="Declaracin"/>
        <w:rPr/>
      </w:pPr>
      <w:r>
        <w:rPr/>
        <w:t>Este documento es propiedad de Eusko Jaurlaritzen Informatika Elkartea – Sociedad Informática del Gobierno Vasco, S.A. (EJIE) y su contenido es CONFIDENCIAL. Este documento no puede ser reproducido, en su totalidad o parcialmente, ni mostrado a otros, ni utilizado para otros propósitos que los que han originado su entrega, sin el previo permiso escrito de EJIE. En el caso de ser entregado en virtud de un contrato, su utilización estará limitada a lo expresamente autorizado en dicho contrato. EJIE no podrá ser considerada responsable de eventuales errores u omisiones en la edición del documento.</w:t>
      </w:r>
    </w:p>
    <w:tbl>
      <w:tblPr>
        <w:tblW w:w="9607" w:type="dxa"/>
        <w:jc w:val="left"/>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108" w:type="dxa"/>
          <w:bottom w:w="0" w:type="dxa"/>
          <w:right w:w="108" w:type="dxa"/>
        </w:tblCellMar>
        <w:tblLook w:val="04a0" w:noVBand="1" w:noHBand="0" w:lastColumn="0" w:firstColumn="1" w:lastRow="0" w:firstRow="1"/>
      </w:tblPr>
      <w:tblGrid>
        <w:gridCol w:w="958"/>
        <w:gridCol w:w="1040"/>
        <w:gridCol w:w="4631"/>
        <w:gridCol w:w="1489"/>
        <w:gridCol w:w="1489"/>
      </w:tblGrid>
      <w:tr>
        <w:trPr>
          <w:tblHeader w:val="true"/>
          <w:cantSplit w:val="true"/>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Versión</w:t>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Fecha</w:t>
            </w:r>
          </w:p>
        </w:tc>
        <w:tc>
          <w:tcPr>
            <w:tcW w:w="4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Resumen de cambios</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Elaborado por:</w:t>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color="auto" w:fill="98D6D6" w:val="clear"/>
            <w:tcMar>
              <w:left w:w="108" w:type="dxa"/>
            </w:tcMar>
          </w:tcPr>
          <w:p>
            <w:pPr>
              <w:pStyle w:val="Cabeceradetabla"/>
              <w:widowControl/>
              <w:bidi w:val="0"/>
              <w:spacing w:before="60" w:after="60"/>
              <w:jc w:val="left"/>
              <w:rPr/>
            </w:pPr>
            <w:r>
              <w:rPr/>
              <w:t>Aprobado por:</w:t>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4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4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4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4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r>
        <w:trPr/>
        <w:tc>
          <w:tcPr>
            <w:tcW w:w="958"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04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463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c>
          <w:tcPr>
            <w:tcW w:w="148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tcPr>
          <w:p>
            <w:pPr>
              <w:pStyle w:val="Tabla"/>
              <w:widowControl/>
              <w:bidi w:val="0"/>
              <w:spacing w:before="40" w:after="40"/>
              <w:contextualSpacing/>
              <w:jc w:val="left"/>
              <w:rPr/>
            </w:pPr>
            <w:r>
              <w:rPr/>
            </w:r>
          </w:p>
        </w:tc>
      </w:tr>
    </w:tbl>
    <w:p>
      <w:pPr>
        <w:pStyle w:val="Ndice"/>
        <w:rPr/>
      </w:pPr>
      <w:r>
        <w:rPr/>
        <w:t>Índice</w:t>
      </w:r>
    </w:p>
    <w:p>
      <w:pPr>
        <w:pStyle w:val="1aurkibidea"/>
        <w:rPr>
          <w:rFonts w:ascii="Calibri" w:hAnsi="Calibri" w:eastAsia="" w:cs="" w:asciiTheme="minorHAnsi" w:cstheme="minorBidi" w:eastAsiaTheme="minorEastAsia" w:hAnsiTheme="minorHAnsi"/>
          <w:b w:val="false"/>
          <w:b w:val="false"/>
          <w:sz w:val="22"/>
          <w:szCs w:val="22"/>
        </w:rPr>
      </w:pPr>
      <w:r>
        <w:fldChar w:fldCharType="begin"/>
      </w:r>
      <w:r>
        <w:instrText> TOC \z \o "1-2" \u \h</w:instrText>
      </w:r>
      <w:r>
        <w:fldChar w:fldCharType="separate"/>
      </w:r>
      <w:hyperlink w:anchor="_Toc451783366">
        <w:r>
          <w:rPr>
            <w:webHidden/>
            <w:rStyle w:val="Indizeesteka"/>
          </w:rPr>
          <w:t>1</w:t>
        </w:r>
        <w:r>
          <w:rPr>
            <w:rStyle w:val="Indizeesteka"/>
            <w:rFonts w:eastAsia="" w:cs="" w:ascii="Calibri" w:hAnsi="Calibri" w:asciiTheme="minorHAnsi" w:cstheme="minorBidi" w:eastAsiaTheme="minorEastAsia" w:hAnsiTheme="minorHAnsi"/>
            <w:b w:val="false"/>
            <w:sz w:val="22"/>
            <w:szCs w:val="22"/>
          </w:rPr>
          <w:tab/>
        </w:r>
        <w:r>
          <w:rPr>
            <w:rStyle w:val="Indizeesteka"/>
          </w:rPr>
          <w:t>Descripción del Sistema de Información</w:t>
        </w:r>
        <w:r>
          <w:rPr>
            <w:webHidden/>
          </w:rPr>
          <w:fldChar w:fldCharType="begin"/>
        </w:r>
        <w:r>
          <w:rPr>
            <w:webHidden/>
          </w:rPr>
          <w:instrText>PAGEREF _Toc451783366 \h</w:instrText>
        </w:r>
        <w:r>
          <w:rPr>
            <w:webHidden/>
          </w:rPr>
          <w:fldChar w:fldCharType="separate"/>
        </w:r>
        <w:r>
          <w:rPr>
            <w:rStyle w:val="Indizeesteka"/>
            <w:vanish w:val="false"/>
          </w:rPr>
          <w:tab/>
          <w:t>4</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67">
        <w:r>
          <w:rPr>
            <w:webHidden/>
            <w:rStyle w:val="Indizeesteka"/>
          </w:rPr>
          <w:t>1.1</w:t>
        </w:r>
        <w:r>
          <w:rPr>
            <w:rStyle w:val="Indizeesteka"/>
            <w:rFonts w:eastAsia="" w:cs="" w:ascii="Calibri" w:hAnsi="Calibri" w:asciiTheme="minorHAnsi" w:cstheme="minorBidi" w:eastAsiaTheme="minorEastAsia" w:hAnsiTheme="minorHAnsi"/>
            <w:sz w:val="22"/>
            <w:szCs w:val="22"/>
          </w:rPr>
          <w:tab/>
        </w:r>
        <w:r>
          <w:rPr>
            <w:rStyle w:val="Indizeesteka"/>
            <w:lang w:val="en-US"/>
          </w:rPr>
          <w:t>Definición y objetivos</w:t>
        </w:r>
        <w:r>
          <w:rPr>
            <w:webHidden/>
          </w:rPr>
          <w:fldChar w:fldCharType="begin"/>
        </w:r>
        <w:r>
          <w:rPr>
            <w:webHidden/>
          </w:rPr>
          <w:instrText>PAGEREF _Toc451783367 \h</w:instrText>
        </w:r>
        <w:r>
          <w:rPr>
            <w:webHidden/>
          </w:rPr>
          <w:fldChar w:fldCharType="separate"/>
        </w:r>
        <w:r>
          <w:rPr>
            <w:rStyle w:val="Indizeesteka"/>
            <w:vanish w:val="false"/>
          </w:rPr>
          <w:tab/>
          <w:t>4</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68">
        <w:r>
          <w:rPr>
            <w:webHidden/>
            <w:rStyle w:val="Indizeesteka"/>
            <w:lang w:val="en-US"/>
          </w:rPr>
          <w:t>1.2</w:t>
        </w:r>
        <w:r>
          <w:rPr>
            <w:rStyle w:val="Indizeesteka"/>
            <w:rFonts w:eastAsia="" w:cs="" w:ascii="Calibri" w:hAnsi="Calibri" w:asciiTheme="minorHAnsi" w:cstheme="minorBidi" w:eastAsiaTheme="minorEastAsia" w:hAnsiTheme="minorHAnsi"/>
            <w:sz w:val="22"/>
            <w:szCs w:val="22"/>
          </w:rPr>
          <w:tab/>
        </w:r>
        <w:r>
          <w:rPr>
            <w:rStyle w:val="Indizeesteka"/>
            <w:lang w:val="en-US"/>
          </w:rPr>
          <w:t>Lista de aplicaciones</w:t>
        </w:r>
        <w:r>
          <w:rPr>
            <w:webHidden/>
          </w:rPr>
          <w:fldChar w:fldCharType="begin"/>
        </w:r>
        <w:r>
          <w:rPr>
            <w:webHidden/>
          </w:rPr>
          <w:instrText>PAGEREF _Toc451783368 \h</w:instrText>
        </w:r>
        <w:r>
          <w:rPr>
            <w:webHidden/>
          </w:rPr>
          <w:fldChar w:fldCharType="separate"/>
        </w:r>
        <w:r>
          <w:rPr>
            <w:rStyle w:val="Indizeesteka"/>
            <w:vanish w:val="false"/>
          </w:rPr>
          <w:tab/>
          <w:t>4</w:t>
        </w:r>
        <w:r>
          <w:rPr>
            <w:webHidden/>
          </w:rPr>
          <w:fldChar w:fldCharType="end"/>
        </w:r>
      </w:hyperlink>
    </w:p>
    <w:p>
      <w:pPr>
        <w:pStyle w:val="1aurkibidea"/>
        <w:rPr>
          <w:rFonts w:ascii="Calibri" w:hAnsi="Calibri" w:eastAsia="" w:cs="" w:asciiTheme="minorHAnsi" w:cstheme="minorBidi" w:eastAsiaTheme="minorEastAsia" w:hAnsiTheme="minorHAnsi"/>
          <w:b w:val="false"/>
          <w:b w:val="false"/>
          <w:sz w:val="22"/>
          <w:szCs w:val="22"/>
        </w:rPr>
      </w:pPr>
      <w:hyperlink w:anchor="_Toc451783369">
        <w:r>
          <w:rPr>
            <w:webHidden/>
            <w:rStyle w:val="Indizeesteka"/>
          </w:rPr>
          <w:t>2</w:t>
        </w:r>
        <w:r>
          <w:rPr>
            <w:rStyle w:val="Indizeesteka"/>
            <w:rFonts w:eastAsia="" w:cs="" w:ascii="Calibri" w:hAnsi="Calibri" w:asciiTheme="minorHAnsi" w:cstheme="minorBidi" w:eastAsiaTheme="minorEastAsia" w:hAnsiTheme="minorHAnsi"/>
            <w:b w:val="false"/>
            <w:sz w:val="22"/>
            <w:szCs w:val="22"/>
          </w:rPr>
          <w:tab/>
        </w:r>
        <w:r>
          <w:rPr>
            <w:rStyle w:val="Indizeesteka"/>
          </w:rPr>
          <w:t>Operatoria</w:t>
        </w:r>
        <w:r>
          <w:rPr>
            <w:webHidden/>
          </w:rPr>
          <w:fldChar w:fldCharType="begin"/>
        </w:r>
        <w:r>
          <w:rPr>
            <w:webHidden/>
          </w:rPr>
          <w:instrText>PAGEREF _Toc451783369 \h</w:instrText>
        </w:r>
        <w:r>
          <w:rPr>
            <w:webHidden/>
          </w:rPr>
          <w:fldChar w:fldCharType="separate"/>
        </w:r>
        <w:r>
          <w:rPr>
            <w:rStyle w:val="Indizeesteka"/>
            <w:vanish w:val="false"/>
          </w:rPr>
          <w:tab/>
          <w:t>5</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0">
        <w:r>
          <w:rPr>
            <w:webHidden/>
            <w:rStyle w:val="Indizeesteka"/>
          </w:rPr>
          <w:t>2.1</w:t>
        </w:r>
        <w:r>
          <w:rPr>
            <w:rStyle w:val="Indizeesteka"/>
            <w:rFonts w:eastAsia="" w:cs="" w:ascii="Calibri" w:hAnsi="Calibri" w:asciiTheme="minorHAnsi" w:cstheme="minorBidi" w:eastAsiaTheme="minorEastAsia" w:hAnsiTheme="minorHAnsi"/>
            <w:sz w:val="22"/>
            <w:szCs w:val="22"/>
          </w:rPr>
          <w:tab/>
        </w:r>
        <w:r>
          <w:rPr>
            <w:rStyle w:val="Indizeesteka"/>
            <w:lang w:val="en-US"/>
          </w:rPr>
          <w:t>Arranque y parada del servicio</w:t>
        </w:r>
        <w:r>
          <w:rPr>
            <w:webHidden/>
          </w:rPr>
          <w:fldChar w:fldCharType="begin"/>
        </w:r>
        <w:r>
          <w:rPr>
            <w:webHidden/>
          </w:rPr>
          <w:instrText>PAGEREF _Toc451783370 \h</w:instrText>
        </w:r>
        <w:r>
          <w:rPr>
            <w:webHidden/>
          </w:rPr>
          <w:fldChar w:fldCharType="separate"/>
        </w:r>
        <w:r>
          <w:rPr>
            <w:rStyle w:val="Indizeesteka"/>
            <w:vanish w:val="false"/>
          </w:rPr>
          <w:tab/>
          <w:t>5</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1">
        <w:r>
          <w:rPr>
            <w:webHidden/>
            <w:rStyle w:val="Indizeesteka"/>
            <w:lang w:val="en-US"/>
          </w:rPr>
          <w:t>2.2</w:t>
        </w:r>
        <w:r>
          <w:rPr>
            <w:rStyle w:val="Indizeesteka"/>
            <w:rFonts w:eastAsia="" w:cs="" w:ascii="Calibri" w:hAnsi="Calibri" w:asciiTheme="minorHAnsi" w:cstheme="minorBidi" w:eastAsiaTheme="minorEastAsia" w:hAnsiTheme="minorHAnsi"/>
            <w:sz w:val="22"/>
            <w:szCs w:val="22"/>
          </w:rPr>
          <w:tab/>
        </w:r>
        <w:r>
          <w:rPr>
            <w:rStyle w:val="Indizeesteka"/>
            <w:lang w:val="en-US"/>
          </w:rPr>
          <w:t>Procesos batch</w:t>
        </w:r>
        <w:r>
          <w:rPr>
            <w:webHidden/>
          </w:rPr>
          <w:fldChar w:fldCharType="begin"/>
        </w:r>
        <w:r>
          <w:rPr>
            <w:webHidden/>
          </w:rPr>
          <w:instrText>PAGEREF _Toc451783371 \h</w:instrText>
        </w:r>
        <w:r>
          <w:rPr>
            <w:webHidden/>
          </w:rPr>
          <w:fldChar w:fldCharType="separate"/>
        </w:r>
        <w:r>
          <w:rPr>
            <w:rStyle w:val="Indizeesteka"/>
            <w:vanish w:val="false"/>
          </w:rPr>
          <w:tab/>
          <w:t>5</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2">
        <w:r>
          <w:rPr>
            <w:webHidden/>
            <w:rStyle w:val="Indizeesteka"/>
            <w:lang w:val="en-US"/>
          </w:rPr>
          <w:t>2.3</w:t>
        </w:r>
        <w:r>
          <w:rPr>
            <w:rStyle w:val="Indizeesteka"/>
            <w:rFonts w:eastAsia="" w:cs="" w:ascii="Calibri" w:hAnsi="Calibri" w:asciiTheme="minorHAnsi" w:cstheme="minorBidi" w:eastAsiaTheme="minorEastAsia" w:hAnsiTheme="minorHAnsi"/>
            <w:sz w:val="22"/>
            <w:szCs w:val="22"/>
          </w:rPr>
          <w:tab/>
        </w:r>
        <w:r>
          <w:rPr>
            <w:rStyle w:val="Indizeesteka"/>
            <w:lang w:val="en-US"/>
          </w:rPr>
          <w:t>Backup y recuperación</w:t>
        </w:r>
        <w:r>
          <w:rPr>
            <w:webHidden/>
          </w:rPr>
          <w:fldChar w:fldCharType="begin"/>
        </w:r>
        <w:r>
          <w:rPr>
            <w:webHidden/>
          </w:rPr>
          <w:instrText>PAGEREF _Toc451783372 \h</w:instrText>
        </w:r>
        <w:r>
          <w:rPr>
            <w:webHidden/>
          </w:rPr>
          <w:fldChar w:fldCharType="separate"/>
        </w:r>
        <w:r>
          <w:rPr>
            <w:rStyle w:val="Indizeesteka"/>
            <w:vanish w:val="false"/>
          </w:rPr>
          <w:tab/>
          <w:t>5</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3">
        <w:r>
          <w:rPr>
            <w:webHidden/>
            <w:rStyle w:val="Indizeesteka"/>
            <w:lang w:val="en-US"/>
          </w:rPr>
          <w:t>2.4</w:t>
        </w:r>
        <w:r>
          <w:rPr>
            <w:rStyle w:val="Indizeesteka"/>
            <w:rFonts w:eastAsia="" w:cs="" w:ascii="Calibri" w:hAnsi="Calibri" w:asciiTheme="minorHAnsi" w:cstheme="minorBidi" w:eastAsiaTheme="minorEastAsia" w:hAnsiTheme="minorHAnsi"/>
            <w:sz w:val="22"/>
            <w:szCs w:val="22"/>
          </w:rPr>
          <w:tab/>
        </w:r>
        <w:r>
          <w:rPr>
            <w:rStyle w:val="Indizeesteka"/>
            <w:lang w:val="en-US"/>
          </w:rPr>
          <w:t>Monitorización</w:t>
        </w:r>
        <w:r>
          <w:rPr>
            <w:webHidden/>
          </w:rPr>
          <w:fldChar w:fldCharType="begin"/>
        </w:r>
        <w:r>
          <w:rPr>
            <w:webHidden/>
          </w:rPr>
          <w:instrText>PAGEREF _Toc451783373 \h</w:instrText>
        </w:r>
        <w:r>
          <w:rPr>
            <w:webHidden/>
          </w:rPr>
          <w:fldChar w:fldCharType="separate"/>
        </w:r>
        <w:r>
          <w:rPr>
            <w:rStyle w:val="Indizeesteka"/>
            <w:vanish w:val="false"/>
          </w:rPr>
          <w:tab/>
          <w:t>6</w:t>
        </w:r>
        <w:r>
          <w:rPr>
            <w:webHidden/>
          </w:rPr>
          <w:fldChar w:fldCharType="end"/>
        </w:r>
      </w:hyperlink>
    </w:p>
    <w:p>
      <w:pPr>
        <w:pStyle w:val="1aurkibidea"/>
        <w:rPr>
          <w:rFonts w:ascii="Calibri" w:hAnsi="Calibri" w:eastAsia="" w:cs="" w:asciiTheme="minorHAnsi" w:cstheme="minorBidi" w:eastAsiaTheme="minorEastAsia" w:hAnsiTheme="minorHAnsi"/>
          <w:b w:val="false"/>
          <w:b w:val="false"/>
          <w:sz w:val="22"/>
          <w:szCs w:val="22"/>
        </w:rPr>
      </w:pPr>
      <w:hyperlink w:anchor="_Toc451783374">
        <w:r>
          <w:rPr>
            <w:webHidden/>
            <w:rStyle w:val="Indizeesteka"/>
          </w:rPr>
          <w:t>3</w:t>
        </w:r>
        <w:r>
          <w:rPr>
            <w:rStyle w:val="Indizeesteka"/>
            <w:rFonts w:eastAsia="" w:cs="" w:ascii="Calibri" w:hAnsi="Calibri" w:asciiTheme="minorHAnsi" w:cstheme="minorBidi" w:eastAsiaTheme="minorEastAsia" w:hAnsiTheme="minorHAnsi"/>
            <w:b w:val="false"/>
            <w:sz w:val="22"/>
            <w:szCs w:val="22"/>
          </w:rPr>
          <w:tab/>
        </w:r>
        <w:r>
          <w:rPr>
            <w:rStyle w:val="Indizeesteka"/>
          </w:rPr>
          <w:t>Resolución Incidencias</w:t>
        </w:r>
        <w:r>
          <w:rPr>
            <w:webHidden/>
          </w:rPr>
          <w:fldChar w:fldCharType="begin"/>
        </w:r>
        <w:r>
          <w:rPr>
            <w:webHidden/>
          </w:rPr>
          <w:instrText>PAGEREF _Toc451783374 \h</w:instrText>
        </w:r>
        <w:r>
          <w:rPr>
            <w:webHidden/>
          </w:rPr>
          <w:fldChar w:fldCharType="separate"/>
        </w:r>
        <w:r>
          <w:rPr>
            <w:rStyle w:val="Indizeesteka"/>
            <w:vanish w:val="false"/>
          </w:rPr>
          <w:tab/>
          <w:t>7</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5">
        <w:r>
          <w:rPr>
            <w:webHidden/>
            <w:rStyle w:val="Indizeesteka"/>
            <w:lang w:val="en-US"/>
          </w:rPr>
          <w:t>3.1</w:t>
        </w:r>
        <w:r>
          <w:rPr>
            <w:rStyle w:val="Indizeesteka"/>
            <w:rFonts w:eastAsia="" w:cs="" w:ascii="Calibri" w:hAnsi="Calibri" w:asciiTheme="minorHAnsi" w:cstheme="minorBidi" w:eastAsiaTheme="minorEastAsia" w:hAnsiTheme="minorHAnsi"/>
            <w:sz w:val="22"/>
            <w:szCs w:val="22"/>
          </w:rPr>
          <w:tab/>
        </w:r>
        <w:r>
          <w:rPr>
            <w:rStyle w:val="Indizeesteka"/>
            <w:lang w:val="en-US"/>
          </w:rPr>
          <w:t>Resolutores</w:t>
        </w:r>
        <w:r>
          <w:rPr>
            <w:webHidden/>
          </w:rPr>
          <w:fldChar w:fldCharType="begin"/>
        </w:r>
        <w:r>
          <w:rPr>
            <w:webHidden/>
          </w:rPr>
          <w:instrText>PAGEREF _Toc451783375 \h</w:instrText>
        </w:r>
        <w:r>
          <w:rPr>
            <w:webHidden/>
          </w:rPr>
          <w:fldChar w:fldCharType="separate"/>
        </w:r>
        <w:r>
          <w:rPr>
            <w:rStyle w:val="Indizeesteka"/>
            <w:vanish w:val="false"/>
          </w:rPr>
          <w:tab/>
          <w:t>7</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6">
        <w:r>
          <w:rPr>
            <w:webHidden/>
            <w:rStyle w:val="Indizeesteka"/>
            <w:lang w:val="en-US"/>
          </w:rPr>
          <w:t>3.2</w:t>
        </w:r>
        <w:r>
          <w:rPr>
            <w:rStyle w:val="Indizeesteka"/>
            <w:rFonts w:eastAsia="" w:cs="" w:ascii="Calibri" w:hAnsi="Calibri" w:asciiTheme="minorHAnsi" w:cstheme="minorBidi" w:eastAsiaTheme="minorEastAsia" w:hAnsiTheme="minorHAnsi"/>
            <w:sz w:val="22"/>
            <w:szCs w:val="22"/>
          </w:rPr>
          <w:tab/>
        </w:r>
        <w:r>
          <w:rPr>
            <w:rStyle w:val="Indizeesteka"/>
            <w:lang w:val="en-US"/>
          </w:rPr>
          <w:t>Particularidades de resolución</w:t>
        </w:r>
        <w:r>
          <w:rPr>
            <w:webHidden/>
          </w:rPr>
          <w:fldChar w:fldCharType="begin"/>
        </w:r>
        <w:r>
          <w:rPr>
            <w:webHidden/>
          </w:rPr>
          <w:instrText>PAGEREF _Toc451783376 \h</w:instrText>
        </w:r>
        <w:r>
          <w:rPr>
            <w:webHidden/>
          </w:rPr>
          <w:fldChar w:fldCharType="separate"/>
        </w:r>
        <w:r>
          <w:rPr>
            <w:rStyle w:val="Indizeesteka"/>
            <w:vanish w:val="false"/>
          </w:rPr>
          <w:tab/>
          <w:t>7</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7">
        <w:r>
          <w:rPr>
            <w:webHidden/>
            <w:rStyle w:val="Indizeesteka"/>
            <w:lang w:eastAsia="en-US"/>
          </w:rPr>
          <w:t>3.3</w:t>
        </w:r>
        <w:r>
          <w:rPr>
            <w:rStyle w:val="Indizeesteka"/>
            <w:rFonts w:eastAsia="" w:cs="" w:ascii="Calibri" w:hAnsi="Calibri" w:asciiTheme="minorHAnsi" w:cstheme="minorBidi" w:eastAsiaTheme="minorEastAsia" w:hAnsiTheme="minorHAnsi"/>
            <w:sz w:val="22"/>
            <w:szCs w:val="22"/>
          </w:rPr>
          <w:tab/>
        </w:r>
        <w:r>
          <w:rPr>
            <w:rStyle w:val="Indizeesteka"/>
            <w:lang w:eastAsia="en-US"/>
          </w:rPr>
          <w:t>Horario de servicio</w:t>
        </w:r>
        <w:r>
          <w:rPr>
            <w:webHidden/>
          </w:rPr>
          <w:fldChar w:fldCharType="begin"/>
        </w:r>
        <w:r>
          <w:rPr>
            <w:webHidden/>
          </w:rPr>
          <w:instrText>PAGEREF _Toc451783377 \h</w:instrText>
        </w:r>
        <w:r>
          <w:rPr>
            <w:webHidden/>
          </w:rPr>
          <w:fldChar w:fldCharType="separate"/>
        </w:r>
        <w:r>
          <w:rPr>
            <w:rStyle w:val="Indizeesteka"/>
            <w:vanish w:val="false"/>
          </w:rPr>
          <w:tab/>
          <w:t>8</w:t>
        </w:r>
        <w:r>
          <w:rPr>
            <w:webHidden/>
          </w:rPr>
          <w:fldChar w:fldCharType="end"/>
        </w:r>
      </w:hyperlink>
    </w:p>
    <w:p>
      <w:pPr>
        <w:pStyle w:val="2aurkibidea"/>
        <w:tabs>
          <w:tab w:val="left" w:pos="1100" w:leader="none"/>
          <w:tab w:val="right" w:pos="9457" w:leader="dot"/>
        </w:tabs>
        <w:rPr>
          <w:rFonts w:ascii="Calibri" w:hAnsi="Calibri" w:eastAsia="" w:cs="" w:asciiTheme="minorHAnsi" w:cstheme="minorBidi" w:eastAsiaTheme="minorEastAsia" w:hAnsiTheme="minorHAnsi"/>
          <w:sz w:val="22"/>
          <w:szCs w:val="22"/>
        </w:rPr>
      </w:pPr>
      <w:hyperlink w:anchor="_Toc451783378">
        <w:r>
          <w:rPr>
            <w:webHidden/>
            <w:rStyle w:val="Indizeesteka"/>
            <w:lang w:val="en-US"/>
          </w:rPr>
          <w:t>3.4</w:t>
        </w:r>
        <w:r>
          <w:rPr>
            <w:rStyle w:val="Indizeesteka"/>
            <w:rFonts w:eastAsia="" w:cs="" w:ascii="Calibri" w:hAnsi="Calibri" w:asciiTheme="minorHAnsi" w:cstheme="minorBidi" w:eastAsiaTheme="minorEastAsia" w:hAnsiTheme="minorHAnsi"/>
            <w:sz w:val="22"/>
            <w:szCs w:val="22"/>
          </w:rPr>
          <w:tab/>
        </w:r>
        <w:r>
          <w:rPr>
            <w:rStyle w:val="Indizeesteka"/>
            <w:lang w:val="en-US"/>
          </w:rPr>
          <w:t>Categorización de Sistema de Información</w:t>
        </w:r>
        <w:r>
          <w:rPr>
            <w:webHidden/>
          </w:rPr>
          <w:fldChar w:fldCharType="begin"/>
        </w:r>
        <w:r>
          <w:rPr>
            <w:webHidden/>
          </w:rPr>
          <w:instrText>PAGEREF _Toc451783378 \h</w:instrText>
        </w:r>
        <w:r>
          <w:rPr>
            <w:webHidden/>
          </w:rPr>
          <w:fldChar w:fldCharType="separate"/>
        </w:r>
        <w:r>
          <w:rPr>
            <w:rStyle w:val="Indizeesteka"/>
            <w:vanish w:val="false"/>
          </w:rPr>
          <w:tab/>
          <w:t>8</w:t>
        </w:r>
        <w:r>
          <w:rPr>
            <w:webHidden/>
          </w:rPr>
          <w:fldChar w:fldCharType="end"/>
        </w:r>
      </w:hyperlink>
    </w:p>
    <w:p>
      <w:pPr>
        <w:pStyle w:val="Normal"/>
        <w:rPr/>
      </w:pPr>
      <w:r>
        <w:rPr/>
      </w:r>
      <w:r>
        <w:fldChar w:fldCharType="end"/>
      </w:r>
    </w:p>
    <w:p>
      <w:pPr>
        <w:pStyle w:val="Normal"/>
        <w:rPr>
          <w:lang w:val="en-US"/>
        </w:rPr>
      </w:pPr>
      <w:r>
        <w:rPr>
          <w:lang w:val="en-US"/>
        </w:rPr>
      </w:r>
    </w:p>
    <w:p>
      <w:pPr>
        <w:pStyle w:val="1izenburua"/>
        <w:numPr>
          <w:ilvl w:val="0"/>
          <w:numId w:val="2"/>
        </w:numPr>
        <w:ind w:left="431" w:hanging="431"/>
        <w:rPr/>
      </w:pPr>
      <w:bookmarkStart w:id="0" w:name="_Toc451783366"/>
      <w:bookmarkStart w:id="1" w:name="_Toc373413760"/>
      <w:r>
        <w:rPr/>
        <w:t>Descripción del Sistema de Información</w:t>
      </w:r>
      <w:bookmarkEnd w:id="0"/>
      <w:bookmarkEnd w:id="1"/>
      <w:r>
        <w:rPr/>
        <w:t xml:space="preserve"> </w:t>
      </w:r>
    </w:p>
    <w:p>
      <w:pPr>
        <w:pStyle w:val="2izenburua"/>
        <w:numPr>
          <w:ilvl w:val="1"/>
          <w:numId w:val="2"/>
        </w:numPr>
        <w:ind w:left="578" w:hanging="578"/>
        <w:rPr/>
      </w:pPr>
      <w:bookmarkStart w:id="2" w:name="_Toc451783367"/>
      <w:bookmarkStart w:id="3" w:name="_Toc373413761"/>
      <w:r>
        <w:rPr>
          <w:lang w:val="en-US"/>
        </w:rPr>
        <w:t>Definición</w:t>
      </w:r>
      <w:bookmarkEnd w:id="3"/>
      <w:bookmarkEnd w:id="2"/>
      <w:r>
        <w:rPr>
          <w:lang w:val="en-US"/>
        </w:rPr>
        <w:t xml:space="preserve"> y objetivos</w:t>
      </w:r>
    </w:p>
    <w:p>
      <w:pPr>
        <w:pStyle w:val="Normal"/>
        <w:ind w:left="709" w:hanging="0"/>
        <w:rPr>
          <w:color w:val="0033CC"/>
          <w:sz w:val="18"/>
        </w:rPr>
      </w:pPr>
      <w:r>
        <w:rPr>
          <w:color w:val="0033CC"/>
          <w:sz w:val="18"/>
          <w:lang w:val="en-US"/>
        </w:rPr>
        <w:t>Gestió de peticiones de Informes de Inmigración</w:t>
      </w:r>
    </w:p>
    <w:p>
      <w:pPr>
        <w:pStyle w:val="2izenburua"/>
        <w:numPr>
          <w:ilvl w:val="1"/>
          <w:numId w:val="2"/>
        </w:numPr>
        <w:ind w:left="578" w:hanging="578"/>
        <w:rPr>
          <w:lang w:val="en-US"/>
        </w:rPr>
      </w:pPr>
      <w:bookmarkStart w:id="4" w:name="_Toc451783368"/>
      <w:bookmarkEnd w:id="4"/>
      <w:r>
        <w:rPr>
          <w:lang w:val="en-US"/>
        </w:rPr>
        <w:t>Lista de aplicaciones</w:t>
      </w:r>
    </w:p>
    <w:p>
      <w:pPr>
        <w:pStyle w:val="Normal"/>
        <w:rPr>
          <w:b/>
          <w:b/>
          <w:lang w:val="en-US"/>
        </w:rPr>
      </w:pPr>
      <w:r>
        <w:rPr>
          <w:lang w:eastAsia="en-US"/>
        </w:rPr>
        <w:t xml:space="preserve">Indicar el código de aplicación asignado o la lista de códigos de aplicación que componen el sistema de información. </w:t>
      </w:r>
    </w:p>
    <w:tbl>
      <w:tblPr>
        <w:tblW w:w="9540"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2744"/>
        <w:gridCol w:w="6795"/>
      </w:tblGrid>
      <w:tr>
        <w:trPr>
          <w:trHeight w:val="13" w:hRule="atLeast"/>
        </w:trPr>
        <w:tc>
          <w:tcPr>
            <w:tcW w:w="9539" w:type="dxa"/>
            <w:gridSpan w:val="2"/>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tcPr>
          <w:p>
            <w:pPr>
              <w:pStyle w:val="Normal"/>
              <w:widowControl/>
              <w:bidi w:val="0"/>
              <w:spacing w:before="120" w:after="120"/>
              <w:jc w:val="both"/>
              <w:rPr>
                <w:rFonts w:eastAsia="MS Mincho"/>
                <w:b/>
                <w:b/>
                <w:bCs/>
              </w:rPr>
            </w:pPr>
            <w:r>
              <w:rPr>
                <w:rFonts w:eastAsia="MS Mincho"/>
                <w:b/>
                <w:bCs/>
              </w:rPr>
              <w:t>CÓDIGOS DE APLICACIÓN/LINEAS DE NEGOCIO</w:t>
            </w:r>
          </w:p>
        </w:tc>
      </w:tr>
      <w:tr>
        <w:trPr>
          <w:trHeight w:val="13" w:hRule="atLeast"/>
        </w:trPr>
        <w:tc>
          <w:tcPr>
            <w:tcW w:w="2744"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tcPr>
          <w:p>
            <w:pPr>
              <w:pStyle w:val="Normal"/>
              <w:spacing w:before="120" w:after="120"/>
              <w:jc w:val="center"/>
              <w:rPr>
                <w:rFonts w:eastAsia="MS Mincho"/>
                <w:b/>
                <w:b/>
                <w:bCs/>
              </w:rPr>
            </w:pPr>
            <w:r>
              <w:rPr>
                <w:rFonts w:eastAsia="MS Mincho"/>
                <w:b/>
                <w:bCs/>
              </w:rPr>
              <w:t>Código</w:t>
            </w:r>
          </w:p>
        </w:tc>
        <w:tc>
          <w:tcPr>
            <w:tcW w:w="6795"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tcPr>
          <w:p>
            <w:pPr>
              <w:pStyle w:val="Normal"/>
              <w:spacing w:before="120" w:after="120"/>
              <w:jc w:val="center"/>
              <w:rPr>
                <w:rFonts w:eastAsia="MS Mincho"/>
                <w:b/>
                <w:b/>
                <w:bCs/>
              </w:rPr>
            </w:pPr>
            <w:r>
              <w:rPr>
                <w:rFonts w:eastAsia="MS Mincho"/>
                <w:b/>
                <w:bCs/>
              </w:rPr>
              <w:t>Descripción breve de la aplicación</w:t>
            </w:r>
          </w:p>
        </w:tc>
      </w:tr>
      <w:tr>
        <w:trPr>
          <w:trHeight w:val="232" w:hRule="atLeast"/>
        </w:trPr>
        <w:tc>
          <w:tcPr>
            <w:tcW w:w="2744"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120" w:after="120"/>
              <w:jc w:val="center"/>
              <w:rPr>
                <w:rFonts w:eastAsia="MS Mincho"/>
                <w:b/>
                <w:b/>
                <w:bCs/>
                <w:sz w:val="18"/>
              </w:rPr>
            </w:pPr>
            <w:r>
              <w:rPr>
                <w:rFonts w:eastAsia="MS Mincho"/>
                <w:b/>
                <w:bCs/>
                <w:sz w:val="18"/>
              </w:rPr>
              <w:t>AA83B</w:t>
            </w:r>
          </w:p>
        </w:tc>
        <w:tc>
          <w:tcPr>
            <w:tcW w:w="6795"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120" w:after="120"/>
              <w:jc w:val="center"/>
              <w:textAlignment w:val="baseline"/>
              <w:rPr>
                <w:color w:val="0033CC"/>
                <w:sz w:val="18"/>
              </w:rPr>
            </w:pPr>
            <w:r>
              <w:rPr>
                <w:color w:val="0033CC"/>
                <w:sz w:val="18"/>
              </w:rPr>
              <w:t>GESTION DE INFORMES DE INMIGRACIÓN</w:t>
            </w:r>
          </w:p>
        </w:tc>
      </w:tr>
      <w:tr>
        <w:trPr>
          <w:trHeight w:val="232" w:hRule="atLeast"/>
        </w:trPr>
        <w:tc>
          <w:tcPr>
            <w:tcW w:w="2744"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120" w:after="120"/>
              <w:jc w:val="center"/>
              <w:rPr>
                <w:rFonts w:eastAsia="MS Mincho"/>
                <w:b/>
                <w:b/>
                <w:bCs/>
                <w:sz w:val="18"/>
              </w:rPr>
            </w:pPr>
            <w:r>
              <w:rPr>
                <w:rFonts w:eastAsia="MS Mincho"/>
                <w:b/>
                <w:bCs/>
                <w:sz w:val="18"/>
              </w:rPr>
            </w:r>
          </w:p>
        </w:tc>
        <w:tc>
          <w:tcPr>
            <w:tcW w:w="6795"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120" w:after="120"/>
              <w:jc w:val="center"/>
              <w:textAlignment w:val="baseline"/>
              <w:rPr>
                <w:color w:val="0033CC"/>
                <w:sz w:val="18"/>
              </w:rPr>
            </w:pPr>
            <w:r>
              <w:rPr>
                <w:color w:val="0033CC"/>
                <w:sz w:val="18"/>
              </w:rPr>
            </w:r>
          </w:p>
        </w:tc>
      </w:tr>
      <w:tr>
        <w:trPr>
          <w:trHeight w:val="232" w:hRule="atLeast"/>
        </w:trPr>
        <w:tc>
          <w:tcPr>
            <w:tcW w:w="2744" w:type="dxa"/>
            <w:tcBorders>
              <w:top w:val="single" w:sz="18" w:space="0" w:color="FFFFFF"/>
              <w:left w:val="single" w:sz="18" w:space="0" w:color="009999"/>
              <w:bottom w:val="single" w:sz="18" w:space="0" w:color="009999"/>
              <w:right w:val="single" w:sz="18" w:space="0" w:color="FFFFFF"/>
              <w:insideH w:val="single" w:sz="18" w:space="0" w:color="009999"/>
              <w:insideV w:val="single" w:sz="18" w:space="0" w:color="FFFFFF"/>
            </w:tcBorders>
            <w:shd w:color="auto" w:fill="E6E6E6" w:val="clear"/>
            <w:tcMar>
              <w:left w:w="226" w:type="dxa"/>
            </w:tcMar>
            <w:vAlign w:val="center"/>
          </w:tcPr>
          <w:p>
            <w:pPr>
              <w:pStyle w:val="Normal"/>
              <w:spacing w:before="120" w:after="120"/>
              <w:jc w:val="center"/>
              <w:rPr>
                <w:rFonts w:eastAsia="MS Mincho"/>
                <w:b/>
                <w:b/>
                <w:bCs/>
                <w:sz w:val="18"/>
              </w:rPr>
            </w:pPr>
            <w:r>
              <w:rPr>
                <w:rFonts w:eastAsia="MS Mincho"/>
                <w:b/>
                <w:bCs/>
                <w:sz w:val="18"/>
              </w:rPr>
            </w:r>
          </w:p>
        </w:tc>
        <w:tc>
          <w:tcPr>
            <w:tcW w:w="6795" w:type="dxa"/>
            <w:tcBorders>
              <w:top w:val="single" w:sz="18" w:space="0" w:color="FFFFFF"/>
              <w:left w:val="single" w:sz="18" w:space="0" w:color="FFFFFF"/>
              <w:bottom w:val="single" w:sz="18" w:space="0" w:color="009999"/>
              <w:right w:val="single" w:sz="18" w:space="0" w:color="009898"/>
              <w:insideH w:val="single" w:sz="18" w:space="0" w:color="009999"/>
              <w:insideV w:val="single" w:sz="18" w:space="0" w:color="009898"/>
            </w:tcBorders>
            <w:shd w:color="auto" w:fill="E6E6E6" w:val="clear"/>
            <w:tcMar>
              <w:left w:w="226" w:type="dxa"/>
            </w:tcMar>
            <w:vAlign w:val="center"/>
          </w:tcPr>
          <w:p>
            <w:pPr>
              <w:pStyle w:val="Normal"/>
              <w:keepNext/>
              <w:keepLines/>
              <w:overflowPunct w:val="true"/>
              <w:spacing w:before="120" w:after="120"/>
              <w:jc w:val="center"/>
              <w:textAlignment w:val="baseline"/>
              <w:rPr>
                <w:color w:val="0033CC"/>
                <w:sz w:val="18"/>
              </w:rPr>
            </w:pPr>
            <w:r>
              <w:rPr>
                <w:color w:val="0033CC"/>
                <w:sz w:val="18"/>
              </w:rPr>
            </w:r>
          </w:p>
        </w:tc>
      </w:tr>
    </w:tbl>
    <w:p>
      <w:pPr>
        <w:pStyle w:val="Normal"/>
        <w:tabs>
          <w:tab w:val="left" w:pos="1596" w:leader="none"/>
        </w:tabs>
        <w:rPr>
          <w:rFonts w:cs="Arial"/>
          <w:b/>
          <w:b/>
          <w:lang w:val="en-US"/>
        </w:rPr>
      </w:pPr>
      <w:r>
        <w:rPr>
          <w:rFonts w:cs="Arial"/>
          <w:b/>
          <w:lang w:val="en-US"/>
        </w:rPr>
      </w:r>
    </w:p>
    <w:p>
      <w:pPr>
        <w:pStyle w:val="1izenburua"/>
        <w:numPr>
          <w:ilvl w:val="0"/>
          <w:numId w:val="2"/>
        </w:numPr>
        <w:ind w:left="431" w:hanging="431"/>
        <w:rPr/>
      </w:pPr>
      <w:bookmarkStart w:id="5" w:name="_Toc451783369"/>
      <w:r>
        <w:rPr/>
        <w:t>Operatoria</w:t>
      </w:r>
      <w:bookmarkEnd w:id="5"/>
      <w:r>
        <w:rPr/>
        <w:t xml:space="preserve"> </w:t>
      </w:r>
    </w:p>
    <w:p>
      <w:pPr>
        <w:pStyle w:val="2izenburua"/>
        <w:numPr>
          <w:ilvl w:val="1"/>
          <w:numId w:val="2"/>
        </w:numPr>
        <w:ind w:left="578" w:hanging="578"/>
        <w:rPr/>
      </w:pPr>
      <w:bookmarkStart w:id="6" w:name="_Toc451783370"/>
      <w:bookmarkStart w:id="7" w:name="_Toc373413765"/>
      <w:bookmarkEnd w:id="6"/>
      <w:bookmarkEnd w:id="7"/>
      <w:r>
        <w:rPr>
          <w:lang w:val="en-US"/>
        </w:rPr>
        <w:t>Arranque y parada del servicio</w:t>
      </w:r>
    </w:p>
    <w:p>
      <w:pPr>
        <w:pStyle w:val="HTMLTopofForm"/>
        <w:rPr/>
      </w:pPr>
      <w:r>
        <w:rPr/>
        <w:t>Principio del formulario</w:t>
      </w:r>
    </w:p>
    <w:tbl>
      <w:tblPr>
        <w:tblW w:w="9328"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7127"/>
        <w:gridCol w:w="2200"/>
      </w:tblGrid>
      <w:tr>
        <w:trPr>
          <w:trHeight w:val="394" w:hRule="atLeast"/>
        </w:trPr>
        <w:tc>
          <w:tcPr>
            <w:tcW w:w="7127"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jc w:val="left"/>
              <w:rPr>
                <w:rFonts w:eastAsia="MS Mincho" w:cs="Arial"/>
                <w:b/>
                <w:b/>
                <w:bCs/>
                <w:szCs w:val="20"/>
                <w:highlight w:val="lightGray"/>
              </w:rPr>
            </w:pPr>
            <w:r>
              <w:rPr>
                <w:rFonts w:eastAsia="MS Mincho" w:cs="Arial"/>
                <w:b/>
                <w:bCs/>
                <w:szCs w:val="20"/>
              </w:rPr>
              <w:t>Tipos de arranque / parada</w:t>
            </w:r>
          </w:p>
        </w:tc>
        <w:tc>
          <w:tcPr>
            <w:tcW w:w="220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left"/>
              <w:rPr>
                <w:rFonts w:eastAsia="MS Mincho" w:cs="Arial"/>
                <w:b/>
                <w:b/>
                <w:bCs/>
                <w:szCs w:val="20"/>
                <w:highlight w:val="lightGray"/>
              </w:rPr>
            </w:pPr>
            <w:r>
              <w:rPr>
                <w:rFonts w:eastAsia="MS Mincho" w:cs="Arial"/>
                <w:b/>
                <w:bCs/>
                <w:szCs w:val="20"/>
                <w:highlight w:val="lightGray"/>
              </w:rPr>
            </w:r>
          </w:p>
        </w:tc>
      </w:tr>
      <w:tr>
        <w:trPr>
          <w:trHeight w:val="287" w:hRule="atLeast"/>
        </w:trPr>
        <w:tc>
          <w:tcPr>
            <w:tcW w:w="7127"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cs="Arial"/>
                <w:b/>
                <w:b/>
                <w:bCs/>
                <w:szCs w:val="20"/>
                <w:highlight w:val="lightGray"/>
              </w:rPr>
            </w:pPr>
            <w:r>
              <w:rPr>
                <w:rFonts w:eastAsia="MS Mincho" w:cs="Arial"/>
                <w:b/>
                <w:bCs/>
                <w:szCs w:val="20"/>
                <w:highlight w:val="lightGray"/>
              </w:rPr>
              <w:t>Descripción</w:t>
            </w:r>
          </w:p>
        </w:tc>
        <w:tc>
          <w:tcPr>
            <w:tcW w:w="220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vAlign w:val="center"/>
          </w:tcPr>
          <w:p>
            <w:pPr>
              <w:pStyle w:val="Normal"/>
              <w:spacing w:before="0" w:after="0"/>
              <w:jc w:val="center"/>
              <w:rPr>
                <w:rFonts w:eastAsia="MS Mincho" w:cs="Arial"/>
                <w:b/>
                <w:b/>
                <w:bCs/>
                <w:szCs w:val="20"/>
                <w:highlight w:val="lightGray"/>
              </w:rPr>
            </w:pPr>
            <w:r>
              <w:rPr>
                <w:rFonts w:eastAsia="MS Mincho" w:cs="Arial"/>
                <w:b/>
                <w:bCs/>
                <w:szCs w:val="20"/>
                <w:highlight w:val="lightGray"/>
              </w:rPr>
              <w:t>Selección</w:t>
            </w:r>
          </w:p>
        </w:tc>
      </w:tr>
      <w:tr>
        <w:trPr>
          <w:trHeight w:val="331" w:hRule="atLeast"/>
        </w:trPr>
        <w:tc>
          <w:tcPr>
            <w:tcW w:w="7127"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Estándar</w:t>
            </w:r>
          </w:p>
        </w:tc>
        <w:tc>
          <w:tcPr>
            <w:tcW w:w="220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mc:AlternateContent>
                <mc:Choice Requires="wps">
                  <w:drawing>
                    <wp:inline distT="0" distB="0" distL="0" distR="0">
                      <wp:extent cx="200660" cy="248285"/>
                      <wp:effectExtent l="0" t="0" r="0" b="0"/>
                      <wp:docPr id="1" name=""/>
                      <a:graphic xmlns:a="http://schemas.openxmlformats.org/drawingml/2006/main">
                        <a:graphicData uri="http://schemas.openxmlformats.org/drawingml/2006/picture">
                          <pic:pic xmlns:pic="http://schemas.openxmlformats.org/drawingml/2006/picture">
                            <pic:nvPicPr>
                              <pic:cNvPr id="0" name="" descr=""/>
                              <pic:cNvPicPr/>
                            </pic:nvPicPr>
                            <pic:blipFill>
                              <a:blip r:embed="rId2"/>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3" o:detectmouseclick="t"/>
                      <w10:wrap type="none"/>
                      <v:stroke color="#3465a4" joinstyle="round" endcap="flat"/>
                    </v:rect>
                  </w:pict>
                </mc:Fallback>
              </mc:AlternateContent>
            </w:r>
          </w:p>
        </w:tc>
      </w:tr>
      <w:tr>
        <w:trPr>
          <w:trHeight w:val="1289" w:hRule="atLeast"/>
        </w:trPr>
        <w:tc>
          <w:tcPr>
            <w:tcW w:w="7127"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rPr>
                <w:rFonts w:cs="Arial"/>
                <w:sz w:val="18"/>
                <w:szCs w:val="18"/>
                <w:u w:val="single"/>
              </w:rPr>
            </w:pPr>
            <w:r>
              <w:rPr>
                <w:rFonts w:cs="Arial"/>
                <w:sz w:val="18"/>
                <w:szCs w:val="18"/>
              </w:rPr>
              <w:t xml:space="preserve">Se tendrá en cuenta un orden específico para realizar los arranques / paradas de servicio. </w:t>
            </w:r>
            <w:r>
              <w:rPr>
                <w:rFonts w:cs="Arial"/>
                <w:sz w:val="18"/>
                <w:szCs w:val="18"/>
                <w:u w:val="single"/>
              </w:rPr>
              <w:t>Indicar a continuación:</w:t>
            </w:r>
          </w:p>
          <w:p>
            <w:pPr>
              <w:pStyle w:val="Normal"/>
              <w:spacing w:before="0" w:after="0"/>
              <w:rPr>
                <w:rFonts w:cs="Arial"/>
                <w:sz w:val="18"/>
                <w:szCs w:val="18"/>
                <w:u w:val="single"/>
              </w:rPr>
            </w:pPr>
            <w:r>
              <w:rPr>
                <w:rFonts w:cs="Arial"/>
                <w:sz w:val="18"/>
                <w:szCs w:val="18"/>
                <w:u w:val="single"/>
              </w:rPr>
            </w:r>
          </w:p>
          <w:p>
            <w:pPr>
              <w:pStyle w:val="Normal"/>
              <w:tabs>
                <w:tab w:val="left" w:pos="1605" w:leader="none"/>
              </w:tabs>
              <w:spacing w:before="0" w:after="0"/>
              <w:rPr>
                <w:rFonts w:cs="Arial"/>
                <w:sz w:val="18"/>
                <w:szCs w:val="18"/>
              </w:rPr>
            </w:pPr>
            <w:r>
              <w:rPr/>
              <mc:AlternateContent>
                <mc:Choice Requires="wps">
                  <w:drawing>
                    <wp:inline distT="0" distB="0" distL="0" distR="0">
                      <wp:extent cx="4334510" cy="438785"/>
                      <wp:effectExtent l="0" t="0" r="0" b="0"/>
                      <wp:docPr id="2" name=""/>
                      <a:graphic xmlns:a="http://schemas.openxmlformats.org/drawingml/2006/main">
                        <a:graphicData uri="http://schemas.openxmlformats.org/drawingml/2006/picture">
                          <pic:pic xmlns:pic="http://schemas.openxmlformats.org/drawingml/2006/picture">
                            <pic:nvPicPr>
                              <pic:cNvPr id="1" name="" descr=""/>
                              <pic:cNvPicPr/>
                            </pic:nvPicPr>
                            <pic:blipFill>
                              <a:blip r:embed="rId4"/>
                              <a:stretch/>
                            </pic:blipFill>
                            <pic:spPr>
                              <a:xfrm>
                                <a:off x="0" y="0"/>
                                <a:ext cx="4334040" cy="438120"/>
                              </a:xfrm>
                              <a:prstGeom prst="rect">
                                <a:avLst/>
                              </a:prstGeom>
                              <a:ln>
                                <a:noFill/>
                              </a:ln>
                            </pic:spPr>
                          </pic:pic>
                        </a:graphicData>
                      </a:graphic>
                    </wp:inline>
                  </w:drawing>
                </mc:Choice>
                <mc:Fallback>
                  <w:pict>
                    <v:rect id="shape_0" stroked="f" style="position:absolute;margin-left:0pt;margin-top:-34.55pt;width:341.2pt;height:34.45pt;mso-position-vertical:top">
                      <v:imagedata r:id="rId5" o:detectmouseclick="t"/>
                      <w10:wrap type="none"/>
                      <v:stroke color="#3465a4" joinstyle="round" endcap="flat"/>
                    </v:rect>
                  </w:pict>
                </mc:Fallback>
              </mc:AlternateContent>
            </w:r>
          </w:p>
        </w:tc>
        <w:tc>
          <w:tcPr>
            <w:tcW w:w="220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mc:AlternateContent>
                <mc:Choice Requires="wps">
                  <w:drawing>
                    <wp:inline distT="0" distB="0" distL="0" distR="0">
                      <wp:extent cx="200660" cy="248285"/>
                      <wp:effectExtent l="0" t="0" r="0" b="0"/>
                      <wp:docPr id="3" name=""/>
                      <a:graphic xmlns:a="http://schemas.openxmlformats.org/drawingml/2006/main">
                        <a:graphicData uri="http://schemas.openxmlformats.org/drawingml/2006/picture">
                          <pic:pic xmlns:pic="http://schemas.openxmlformats.org/drawingml/2006/picture">
                            <pic:nvPicPr>
                              <pic:cNvPr id="2"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r>
    </w:tbl>
    <w:p>
      <w:pPr>
        <w:pStyle w:val="HTMLBottomofForm"/>
        <w:rPr/>
      </w:pPr>
      <w:r>
        <w:rPr/>
        <w:t>Final del formulario</w:t>
      </w:r>
    </w:p>
    <w:p>
      <w:pPr>
        <w:pStyle w:val="2izenburua"/>
        <w:numPr>
          <w:ilvl w:val="1"/>
          <w:numId w:val="2"/>
        </w:numPr>
        <w:ind w:left="578" w:hanging="578"/>
        <w:rPr>
          <w:lang w:val="en-US"/>
        </w:rPr>
      </w:pPr>
      <w:bookmarkStart w:id="8" w:name="_Toc451783371"/>
      <w:bookmarkStart w:id="9" w:name="_Toc373413766"/>
      <w:bookmarkEnd w:id="8"/>
      <w:bookmarkEnd w:id="9"/>
      <w:r>
        <w:rPr>
          <w:lang w:val="en-US"/>
        </w:rPr>
        <w:t>Procesos batch</w:t>
      </w:r>
    </w:p>
    <w:tbl>
      <w:tblPr>
        <w:tblW w:w="9540"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7289"/>
        <w:gridCol w:w="2250"/>
      </w:tblGrid>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Procesos batch</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Opciones</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Selección</w:t>
            </w:r>
          </w:p>
        </w:tc>
      </w:tr>
      <w:tr>
        <w:trPr>
          <w:trHeight w:val="25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No tiene</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4" name=""/>
                      <a:graphic xmlns:a="http://schemas.openxmlformats.org/drawingml/2006/main">
                        <a:graphicData uri="http://schemas.openxmlformats.org/drawingml/2006/picture">
                          <pic:pic xmlns:pic="http://schemas.openxmlformats.org/drawingml/2006/picture">
                            <pic:nvPicPr>
                              <pic:cNvPr id="3"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r>
      <w:tr>
        <w:trPr>
          <w:trHeight w:val="498" w:hRule="atLeast"/>
        </w:trPr>
        <w:tc>
          <w:tcPr>
            <w:tcW w:w="7289"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widowControl/>
              <w:bidi w:val="0"/>
              <w:spacing w:before="120" w:after="120"/>
              <w:jc w:val="both"/>
              <w:rPr>
                <w:rFonts w:cs="Arial"/>
                <w:sz w:val="18"/>
                <w:szCs w:val="18"/>
              </w:rPr>
            </w:pPr>
            <w:r>
              <w:rPr>
                <w:rFonts w:cs="Arial"/>
                <w:sz w:val="18"/>
                <w:szCs w:val="18"/>
              </w:rPr>
              <w:t xml:space="preserve">Si tiene. </w:t>
            </w:r>
            <w:r>
              <w:rPr>
                <w:rFonts w:cs="Arial"/>
                <w:sz w:val="18"/>
                <w:szCs w:val="18"/>
                <w:u w:val="single"/>
              </w:rPr>
              <w:t>Com</w:t>
            </w:r>
            <w:bookmarkStart w:id="10" w:name="_GoBack"/>
            <w:bookmarkEnd w:id="10"/>
            <w:r>
              <w:rPr>
                <w:rFonts w:cs="Arial"/>
                <w:sz w:val="18"/>
                <w:szCs w:val="18"/>
                <w:u w:val="single"/>
              </w:rPr>
              <w:t xml:space="preserve">pletar </w:t>
            </w:r>
            <w:r>
              <w:rPr>
                <w:rFonts w:cs="Arial"/>
                <w:sz w:val="18"/>
                <w:szCs w:val="18"/>
              </w:rPr>
              <w:t>anexo de procesos batch con el inventario y los detalles de cada uno de los procesos.</w:t>
            </w:r>
          </w:p>
        </w:tc>
        <w:tc>
          <w:tcPr>
            <w:tcW w:w="225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120" w:after="12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5" name=""/>
                      <a:graphic xmlns:a="http://schemas.openxmlformats.org/drawingml/2006/main">
                        <a:graphicData uri="http://schemas.openxmlformats.org/drawingml/2006/picture">
                          <pic:pic xmlns:pic="http://schemas.openxmlformats.org/drawingml/2006/picture">
                            <pic:nvPicPr>
                              <pic:cNvPr id="4" name="" descr=""/>
                              <pic:cNvPicPr/>
                            </pic:nvPicPr>
                            <pic:blipFill>
                              <a:blip r:embed="rId2"/>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3" o:detectmouseclick="t"/>
                      <w10:wrap type="none"/>
                      <v:stroke color="#3465a4" joinstyle="round" endcap="flat"/>
                    </v:rect>
                  </w:pict>
                </mc:Fallback>
              </mc:AlternateContent>
            </w:r>
          </w:p>
        </w:tc>
      </w:tr>
    </w:tbl>
    <w:p>
      <w:pPr>
        <w:pStyle w:val="2izenburua"/>
        <w:numPr>
          <w:ilvl w:val="1"/>
          <w:numId w:val="2"/>
        </w:numPr>
        <w:ind w:left="578" w:hanging="578"/>
        <w:rPr>
          <w:lang w:val="en-US"/>
        </w:rPr>
      </w:pPr>
      <w:bookmarkStart w:id="11" w:name="_Toc451783372"/>
      <w:bookmarkStart w:id="12" w:name="_Toc373413767"/>
      <w:bookmarkEnd w:id="11"/>
      <w:bookmarkEnd w:id="12"/>
      <w:r>
        <w:rPr>
          <w:lang w:val="en-US"/>
        </w:rPr>
        <w:t>Backup y recuperación</w:t>
      </w:r>
    </w:p>
    <w:tbl>
      <w:tblPr>
        <w:tblW w:w="9540"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7289"/>
        <w:gridCol w:w="2250"/>
      </w:tblGrid>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Backup y recuperación</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Opciones</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Selección</w:t>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Política estándar de Ejie</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6" name=""/>
                      <a:graphic xmlns:a="http://schemas.openxmlformats.org/drawingml/2006/main">
                        <a:graphicData uri="http://schemas.openxmlformats.org/drawingml/2006/picture">
                          <pic:pic xmlns:pic="http://schemas.openxmlformats.org/drawingml/2006/picture">
                            <pic:nvPicPr>
                              <pic:cNvPr id="5" name="" descr=""/>
                              <pic:cNvPicPr/>
                            </pic:nvPicPr>
                            <pic:blipFill>
                              <a:blip r:embed="rId2"/>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3" o:detectmouseclick="t"/>
                      <w10:wrap type="none"/>
                      <v:stroke color="#3465a4" joinstyle="round" endcap="flat"/>
                    </v:rect>
                  </w:pict>
                </mc:Fallback>
              </mc:AlternateContent>
            </w:r>
          </w:p>
        </w:tc>
      </w:tr>
      <w:tr>
        <w:trPr>
          <w:trHeight w:val="1164" w:hRule="atLeast"/>
        </w:trPr>
        <w:tc>
          <w:tcPr>
            <w:tcW w:w="7289"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rPr>
                <w:rFonts w:cs="Arial"/>
                <w:sz w:val="18"/>
                <w:szCs w:val="18"/>
                <w:u w:val="single"/>
              </w:rPr>
            </w:pPr>
            <w:r>
              <w:rPr>
                <w:rFonts w:cs="Arial"/>
                <w:sz w:val="18"/>
                <w:szCs w:val="18"/>
              </w:rPr>
              <w:t xml:space="preserve">Necesidades específicas de backup. </w:t>
            </w:r>
            <w:r>
              <w:rPr>
                <w:rFonts w:cs="Arial"/>
                <w:sz w:val="18"/>
                <w:szCs w:val="18"/>
                <w:u w:val="single"/>
              </w:rPr>
              <w:t>Indicar a continuación:</w:t>
            </w:r>
          </w:p>
          <w:p>
            <w:pPr>
              <w:pStyle w:val="Normal"/>
              <w:spacing w:before="0" w:after="0"/>
              <w:rPr>
                <w:rFonts w:cs="Arial"/>
                <w:sz w:val="18"/>
                <w:szCs w:val="18"/>
              </w:rPr>
            </w:pPr>
            <w:r>
              <w:rPr>
                <w:rFonts w:cs="Arial"/>
                <w:sz w:val="18"/>
                <w:szCs w:val="18"/>
              </w:rPr>
            </w:r>
          </w:p>
          <w:p>
            <w:pPr>
              <w:pStyle w:val="Normal"/>
              <w:tabs>
                <w:tab w:val="left" w:pos="1605" w:leader="none"/>
              </w:tabs>
              <w:spacing w:before="0" w:after="0"/>
              <w:rPr>
                <w:rFonts w:cs="Arial"/>
                <w:sz w:val="18"/>
                <w:szCs w:val="18"/>
              </w:rPr>
            </w:pPr>
            <w:r>
              <w:rPr/>
              <mc:AlternateContent>
                <mc:Choice Requires="wps">
                  <w:drawing>
                    <wp:inline distT="0" distB="0" distL="0" distR="0">
                      <wp:extent cx="4334510" cy="438785"/>
                      <wp:effectExtent l="0" t="0" r="0" b="0"/>
                      <wp:docPr id="7" name=""/>
                      <a:graphic xmlns:a="http://schemas.openxmlformats.org/drawingml/2006/main">
                        <a:graphicData uri="http://schemas.openxmlformats.org/drawingml/2006/picture">
                          <pic:pic xmlns:pic="http://schemas.openxmlformats.org/drawingml/2006/picture">
                            <pic:nvPicPr>
                              <pic:cNvPr id="6" name="" descr=""/>
                              <pic:cNvPicPr/>
                            </pic:nvPicPr>
                            <pic:blipFill>
                              <a:blip r:embed="rId4"/>
                              <a:stretch/>
                            </pic:blipFill>
                            <pic:spPr>
                              <a:xfrm>
                                <a:off x="0" y="0"/>
                                <a:ext cx="4334040" cy="438120"/>
                              </a:xfrm>
                              <a:prstGeom prst="rect">
                                <a:avLst/>
                              </a:prstGeom>
                              <a:ln>
                                <a:noFill/>
                              </a:ln>
                            </pic:spPr>
                          </pic:pic>
                        </a:graphicData>
                      </a:graphic>
                    </wp:inline>
                  </w:drawing>
                </mc:Choice>
                <mc:Fallback>
                  <w:pict>
                    <v:rect id="shape_0" stroked="f" style="position:absolute;margin-left:0pt;margin-top:-34.55pt;width:341.2pt;height:34.45pt;mso-position-vertical:top">
                      <v:imagedata r:id="rId5" o:detectmouseclick="t"/>
                      <w10:wrap type="none"/>
                      <v:stroke color="#3465a4" joinstyle="round" endcap="flat"/>
                    </v:rect>
                  </w:pict>
                </mc:Fallback>
              </mc:AlternateContent>
            </w:r>
          </w:p>
          <w:p>
            <w:pPr>
              <w:pStyle w:val="Normal"/>
              <w:spacing w:before="0" w:after="0"/>
              <w:rPr>
                <w:rFonts w:cs="Arial"/>
                <w:sz w:val="18"/>
                <w:szCs w:val="18"/>
              </w:rPr>
            </w:pPr>
            <w:r>
              <w:rPr>
                <w:rFonts w:cs="Arial"/>
                <w:sz w:val="18"/>
                <w:szCs w:val="18"/>
              </w:rPr>
            </w:r>
          </w:p>
        </w:tc>
        <w:tc>
          <w:tcPr>
            <w:tcW w:w="225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8" name=""/>
                      <a:graphic xmlns:a="http://schemas.openxmlformats.org/drawingml/2006/main">
                        <a:graphicData uri="http://schemas.openxmlformats.org/drawingml/2006/picture">
                          <pic:pic xmlns:pic="http://schemas.openxmlformats.org/drawingml/2006/picture">
                            <pic:nvPicPr>
                              <pic:cNvPr id="7"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r>
    </w:tbl>
    <w:p>
      <w:pPr>
        <w:pStyle w:val="2izenburua"/>
        <w:numPr>
          <w:ilvl w:val="1"/>
          <w:numId w:val="2"/>
        </w:numPr>
        <w:ind w:left="578" w:hanging="578"/>
        <w:rPr>
          <w:lang w:val="en-US"/>
        </w:rPr>
      </w:pPr>
      <w:bookmarkStart w:id="13" w:name="_Toc451783373"/>
      <w:bookmarkStart w:id="14" w:name="_Toc373413768"/>
      <w:bookmarkEnd w:id="13"/>
      <w:bookmarkEnd w:id="14"/>
      <w:r>
        <w:rPr>
          <w:lang w:val="en-US"/>
        </w:rPr>
        <w:t>Monitorización</w:t>
      </w:r>
    </w:p>
    <w:p>
      <w:pPr>
        <w:pStyle w:val="Normal"/>
        <w:rPr>
          <w:szCs w:val="20"/>
        </w:rPr>
      </w:pPr>
      <w:r>
        <w:rPr>
          <w:szCs w:val="20"/>
        </w:rPr>
        <w:t xml:space="preserve">Entregar la plantilla de monitorización </w:t>
      </w:r>
      <w:r>
        <w:rPr>
          <w:rFonts w:cs="Arial"/>
          <w:b/>
          <w:szCs w:val="20"/>
        </w:rPr>
        <w:t>(Anexos_6) Monitorización.doc</w:t>
      </w:r>
      <w:r>
        <w:rPr>
          <w:rFonts w:cs="Arial"/>
          <w:szCs w:val="20"/>
        </w:rPr>
        <w:t>. Esta información se incorporará a la CMDB</w:t>
      </w:r>
    </w:p>
    <w:p>
      <w:pPr>
        <w:pStyle w:val="Estilo11ptJustificadoIzquierda123cmDerecha123cmA"/>
        <w:spacing w:before="120" w:after="120"/>
        <w:ind w:right="697" w:hanging="0"/>
        <w:rPr>
          <w:lang w:val="en-US"/>
        </w:rPr>
      </w:pPr>
      <w:r>
        <w:rPr>
          <w:lang w:val="en-US"/>
        </w:rPr>
      </w:r>
    </w:p>
    <w:p>
      <w:pPr>
        <w:pStyle w:val="Estilo11ptJustificadoIzquierda123cmDerecha123cmA"/>
        <w:spacing w:before="120" w:after="120"/>
        <w:ind w:right="697" w:hanging="0"/>
        <w:rPr>
          <w:lang w:val="en-US"/>
        </w:rPr>
      </w:pPr>
      <w:r>
        <w:rPr>
          <w:lang w:val="en-US"/>
        </w:rPr>
      </w:r>
    </w:p>
    <w:p>
      <w:pPr>
        <w:pStyle w:val="1izenburua"/>
        <w:numPr>
          <w:ilvl w:val="0"/>
          <w:numId w:val="2"/>
        </w:numPr>
        <w:ind w:left="431" w:hanging="431"/>
        <w:rPr/>
      </w:pPr>
      <w:bookmarkStart w:id="15" w:name="_Toc451783374"/>
      <w:bookmarkStart w:id="16" w:name="_Toc373413769"/>
      <w:bookmarkEnd w:id="15"/>
      <w:bookmarkEnd w:id="16"/>
      <w:r>
        <w:rPr/>
        <w:t>Resolución Incidencias</w:t>
      </w:r>
    </w:p>
    <w:p>
      <w:pPr>
        <w:pStyle w:val="2izenburua"/>
        <w:numPr>
          <w:ilvl w:val="1"/>
          <w:numId w:val="2"/>
        </w:numPr>
        <w:ind w:left="578" w:hanging="578"/>
        <w:rPr>
          <w:lang w:val="en-US"/>
        </w:rPr>
      </w:pPr>
      <w:bookmarkStart w:id="17" w:name="_Toc451783375"/>
      <w:bookmarkStart w:id="18" w:name="_Toc373413770"/>
      <w:bookmarkEnd w:id="17"/>
      <w:bookmarkEnd w:id="18"/>
      <w:r>
        <w:rPr>
          <w:lang w:val="en-US"/>
        </w:rPr>
        <w:t>Resolutores</w:t>
      </w:r>
    </w:p>
    <w:p>
      <w:pPr>
        <w:pStyle w:val="Normal"/>
        <w:rPr>
          <w:lang w:eastAsia="en-US"/>
        </w:rPr>
      </w:pPr>
      <w:r>
        <w:rPr>
          <w:lang w:eastAsia="en-US"/>
        </w:rPr>
        <w:t>Descripción de los resolutores si aplica.</w:t>
      </w:r>
    </w:p>
    <w:tbl>
      <w:tblPr>
        <w:tblW w:w="9482" w:type="dxa"/>
        <w:jc w:val="center"/>
        <w:tblInd w:w="0"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2183"/>
        <w:gridCol w:w="3170"/>
        <w:gridCol w:w="1417"/>
        <w:gridCol w:w="2711"/>
      </w:tblGrid>
      <w:tr>
        <w:trPr>
          <w:trHeight w:val="397" w:hRule="exact"/>
        </w:trPr>
        <w:tc>
          <w:tcPr>
            <w:tcW w:w="9481" w:type="dxa"/>
            <w:gridSpan w:val="4"/>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C7ECEC" w:val="clear"/>
            <w:tcMar>
              <w:left w:w="226" w:type="dxa"/>
            </w:tcMar>
          </w:tcPr>
          <w:p>
            <w:pPr>
              <w:pStyle w:val="Normal"/>
              <w:spacing w:before="0" w:after="0"/>
              <w:rPr>
                <w:rFonts w:eastAsia="MS Mincho"/>
                <w:b/>
                <w:b/>
                <w:bCs/>
                <w:szCs w:val="20"/>
              </w:rPr>
            </w:pPr>
            <w:bookmarkStart w:id="19" w:name="_Toc296681736"/>
            <w:bookmarkEnd w:id="19"/>
            <w:r>
              <w:rPr>
                <w:rFonts w:eastAsia="MS Mincho"/>
                <w:b/>
                <w:bCs/>
                <w:szCs w:val="20"/>
              </w:rPr>
              <w:t xml:space="preserve">RESOLUTORES  </w:t>
            </w:r>
          </w:p>
        </w:tc>
      </w:tr>
      <w:tr>
        <w:trPr>
          <w:trHeight w:val="21" w:hRule="atLeast"/>
        </w:trPr>
        <w:tc>
          <w:tcPr>
            <w:tcW w:w="2183"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Interlocutor</w:t>
            </w:r>
          </w:p>
        </w:tc>
        <w:tc>
          <w:tcPr>
            <w:tcW w:w="3170"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Nombre</w:t>
            </w:r>
          </w:p>
        </w:tc>
        <w:tc>
          <w:tcPr>
            <w:tcW w:w="1417"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Contacto Principal</w:t>
            </w:r>
          </w:p>
        </w:tc>
        <w:tc>
          <w:tcPr>
            <w:tcW w:w="271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CCCCCC" w:val="clear"/>
            <w:tcMar>
              <w:left w:w="226" w:type="dxa"/>
            </w:tcMar>
          </w:tcPr>
          <w:p>
            <w:pPr>
              <w:pStyle w:val="Normal"/>
              <w:spacing w:before="0" w:after="0"/>
              <w:jc w:val="center"/>
              <w:rPr>
                <w:rFonts w:eastAsia="MS Mincho" w:cs="Arial"/>
                <w:b/>
                <w:b/>
                <w:bCs/>
                <w:szCs w:val="20"/>
              </w:rPr>
            </w:pPr>
            <w:r>
              <w:rPr>
                <w:rFonts w:eastAsia="MS Mincho" w:cs="Arial"/>
                <w:b/>
                <w:bCs/>
                <w:szCs w:val="20"/>
              </w:rPr>
              <w:t>Teléfono /Email (sólo externos)</w:t>
            </w:r>
          </w:p>
        </w:tc>
      </w:tr>
      <w:tr>
        <w:trPr>
          <w:trHeight w:val="322" w:hRule="atLeast"/>
        </w:trPr>
        <w:tc>
          <w:tcPr>
            <w:tcW w:w="2183"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CCCCCC" w:val="clear"/>
            <w:tcMar>
              <w:left w:w="226" w:type="dxa"/>
            </w:tcMar>
            <w:vAlign w:val="center"/>
          </w:tcPr>
          <w:p>
            <w:pPr>
              <w:pStyle w:val="Normal"/>
              <w:spacing w:before="0" w:after="0"/>
              <w:jc w:val="center"/>
              <w:rPr>
                <w:rFonts w:eastAsia="MS Mincho" w:cs="Arial"/>
                <w:b/>
                <w:b/>
                <w:bCs/>
                <w:szCs w:val="20"/>
              </w:rPr>
            </w:pPr>
            <w:r>
              <w:rPr>
                <w:rFonts w:eastAsia="MS Mincho" w:cs="Arial"/>
                <w:b/>
                <w:bCs/>
                <w:szCs w:val="20"/>
              </w:rPr>
              <w:t>Responsable/s técnico de resolución</w:t>
            </w:r>
          </w:p>
        </w:tc>
        <w:tc>
          <w:tcPr>
            <w:tcW w:w="3170"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keepNext/>
              <w:keepLines/>
              <w:overflowPunct w:val="true"/>
              <w:spacing w:before="0" w:after="0"/>
              <w:jc w:val="center"/>
              <w:textAlignment w:val="baseline"/>
              <w:rPr/>
            </w:pPr>
            <w:r>
              <w:rPr>
                <w:rFonts w:cs="Arial"/>
                <w:color w:val="0033CC"/>
                <w:szCs w:val="20"/>
                <w:lang w:val="en-US"/>
              </w:rPr>
              <w:t>XXXXXXXXXXXXXX</w:t>
            </w:r>
          </w:p>
        </w:tc>
        <w:tc>
          <w:tcPr>
            <w:tcW w:w="1417"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E6E6E6" w:val="clear"/>
            <w:tcMar>
              <w:left w:w="226" w:type="dxa"/>
            </w:tcMar>
            <w:vAlign w:val="center"/>
          </w:tcPr>
          <w:p>
            <w:pPr>
              <w:pStyle w:val="Normal"/>
              <w:spacing w:before="0" w:after="0"/>
              <w:jc w:val="center"/>
              <w:rPr>
                <w:rFonts w:eastAsia="MS Mincho" w:cs="Arial"/>
                <w:b/>
                <w:b/>
                <w:bCs/>
                <w:szCs w:val="20"/>
              </w:rPr>
            </w:pPr>
            <w:r>
              <w:rPr>
                <w:rFonts w:eastAsia="MS Mincho" w:cs="Arial"/>
                <w:b/>
                <w:bCs/>
                <w:szCs w:val="20"/>
              </w:rPr>
              <w:t xml:space="preserve"> </w:t>
            </w:r>
            <w:r>
              <w:rPr>
                <w:rFonts w:eastAsia="MS Mincho" w:cs="Arial"/>
                <w:b/>
                <w:bCs/>
                <w:szCs w:val="20"/>
              </w:rPr>
              <mc:AlternateContent>
                <mc:Choice Requires="wps">
                  <w:drawing>
                    <wp:inline distT="0" distB="0" distL="0" distR="0">
                      <wp:extent cx="200660" cy="248285"/>
                      <wp:effectExtent l="0" t="0" r="0" b="0"/>
                      <wp:docPr id="9" name=""/>
                      <a:graphic xmlns:a="http://schemas.openxmlformats.org/drawingml/2006/main">
                        <a:graphicData uri="http://schemas.openxmlformats.org/drawingml/2006/picture">
                          <pic:pic xmlns:pic="http://schemas.openxmlformats.org/drawingml/2006/picture">
                            <pic:nvPicPr>
                              <pic:cNvPr id="8" name="" descr=""/>
                              <pic:cNvPicPr/>
                            </pic:nvPicPr>
                            <pic:blipFill>
                              <a:blip r:embed="rId2"/>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3" o:detectmouseclick="t"/>
                      <w10:wrap type="none"/>
                      <v:stroke color="#3465a4" joinstyle="round" endcap="flat"/>
                    </v:rect>
                  </w:pict>
                </mc:Fallback>
              </mc:AlternateContent>
            </w:r>
          </w:p>
        </w:tc>
        <w:tc>
          <w:tcPr>
            <w:tcW w:w="2711"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keepNext/>
              <w:keepLines/>
              <w:overflowPunct w:val="true"/>
              <w:spacing w:before="0" w:after="0"/>
              <w:jc w:val="center"/>
              <w:textAlignment w:val="baseline"/>
              <w:rPr/>
            </w:pPr>
            <w:r>
              <w:rPr>
                <w:rFonts w:cs="Arial"/>
                <w:color w:val="0033CC"/>
                <w:szCs w:val="20"/>
                <w:lang w:val="en-US"/>
              </w:rPr>
              <w:t>XXXXXXXXX</w:t>
            </w:r>
          </w:p>
        </w:tc>
      </w:tr>
      <w:tr>
        <w:trPr>
          <w:trHeight w:val="322" w:hRule="atLeast"/>
        </w:trPr>
        <w:tc>
          <w:tcPr>
            <w:tcW w:w="2183" w:type="dxa"/>
            <w:tcBorders>
              <w:top w:val="single" w:sz="18" w:space="0" w:color="FFFFFF"/>
              <w:left w:val="single" w:sz="18" w:space="0" w:color="009999"/>
              <w:bottom w:val="single" w:sz="18" w:space="0" w:color="009999"/>
              <w:right w:val="single" w:sz="18" w:space="0" w:color="FFFFFF"/>
              <w:insideH w:val="single" w:sz="18" w:space="0" w:color="009999"/>
              <w:insideV w:val="single" w:sz="18" w:space="0" w:color="FFFFFF"/>
            </w:tcBorders>
            <w:shd w:color="auto" w:fill="CCCCCC" w:val="clear"/>
            <w:tcMar>
              <w:left w:w="226" w:type="dxa"/>
            </w:tcMar>
            <w:vAlign w:val="center"/>
          </w:tcPr>
          <w:p>
            <w:pPr>
              <w:pStyle w:val="Normal"/>
              <w:spacing w:before="0" w:after="0"/>
              <w:jc w:val="center"/>
              <w:rPr>
                <w:rFonts w:eastAsia="MS Mincho" w:cs="Arial"/>
                <w:b/>
                <w:b/>
                <w:bCs/>
                <w:szCs w:val="20"/>
              </w:rPr>
            </w:pPr>
            <w:r>
              <w:rPr>
                <w:rFonts w:eastAsia="MS Mincho" w:cs="Arial"/>
                <w:b/>
                <w:bCs/>
                <w:szCs w:val="20"/>
              </w:rPr>
            </w:r>
          </w:p>
        </w:tc>
        <w:tc>
          <w:tcPr>
            <w:tcW w:w="3170" w:type="dxa"/>
            <w:tcBorders>
              <w:top w:val="single" w:sz="18" w:space="0" w:color="FFFFFF"/>
              <w:left w:val="single" w:sz="18" w:space="0" w:color="FFFFFF"/>
              <w:bottom w:val="single" w:sz="18" w:space="0" w:color="009999"/>
              <w:right w:val="single" w:sz="18" w:space="0" w:color="FFFFFF"/>
              <w:insideH w:val="single" w:sz="18" w:space="0" w:color="009999"/>
              <w:insideV w:val="single" w:sz="18" w:space="0" w:color="FFFFFF"/>
            </w:tcBorders>
            <w:shd w:color="auto" w:fill="E6E6E6" w:val="clear"/>
            <w:tcMar>
              <w:left w:w="226" w:type="dxa"/>
            </w:tcMar>
          </w:tcPr>
          <w:p>
            <w:pPr>
              <w:pStyle w:val="Normal"/>
              <w:keepNext/>
              <w:keepLines/>
              <w:overflowPunct w:val="true"/>
              <w:spacing w:before="0" w:after="0"/>
              <w:jc w:val="center"/>
              <w:textAlignment w:val="baseline"/>
              <w:rPr>
                <w:rFonts w:cs="Arial"/>
                <w:color w:val="0033CC"/>
                <w:szCs w:val="20"/>
                <w:lang w:val="en-US"/>
              </w:rPr>
            </w:pPr>
            <w:r>
              <w:rPr>
                <w:rFonts w:cs="Arial"/>
                <w:color w:val="0033CC"/>
                <w:szCs w:val="20"/>
                <w:lang w:val="en-US"/>
              </w:rPr>
            </w:r>
          </w:p>
        </w:tc>
        <w:tc>
          <w:tcPr>
            <w:tcW w:w="1417" w:type="dxa"/>
            <w:tcBorders>
              <w:top w:val="single" w:sz="18" w:space="0" w:color="FFFFFF"/>
              <w:left w:val="single" w:sz="18" w:space="0" w:color="FFFFFF"/>
              <w:bottom w:val="single" w:sz="18" w:space="0" w:color="009999"/>
              <w:right w:val="single" w:sz="18" w:space="0" w:color="FFFFFF"/>
              <w:insideH w:val="single" w:sz="18" w:space="0" w:color="009999"/>
              <w:insideV w:val="single" w:sz="18" w:space="0" w:color="FFFFFF"/>
            </w:tcBorders>
            <w:shd w:color="auto" w:fill="E6E6E6" w:val="clear"/>
            <w:tcMar>
              <w:left w:w="226" w:type="dxa"/>
            </w:tcMar>
            <w:vAlign w:val="center"/>
          </w:tcPr>
          <w:p>
            <w:pPr>
              <w:pStyle w:val="Normal"/>
              <w:spacing w:before="0" w:after="0"/>
              <w:jc w:val="center"/>
              <w:rPr>
                <w:rFonts w:eastAsia="MS Mincho" w:cs="Arial"/>
                <w:b/>
                <w:b/>
                <w:bCs/>
                <w:szCs w:val="20"/>
              </w:rPr>
            </w:pPr>
            <w:r>
              <w:rPr>
                <w:rFonts w:eastAsia="MS Mincho" w:cs="Arial"/>
                <w:b/>
                <w:bCs/>
                <w:szCs w:val="20"/>
              </w:rPr>
              <w:t xml:space="preserve"> </w:t>
            </w:r>
            <w:r>
              <w:rPr>
                <w:rFonts w:eastAsia="MS Mincho" w:cs="Arial"/>
                <w:b/>
                <w:bCs/>
                <w:szCs w:val="20"/>
              </w:rPr>
              <mc:AlternateContent>
                <mc:Choice Requires="wps">
                  <w:drawing>
                    <wp:inline distT="0" distB="0" distL="0" distR="0">
                      <wp:extent cx="200660" cy="248285"/>
                      <wp:effectExtent l="0" t="0" r="0" b="0"/>
                      <wp:docPr id="10" name=""/>
                      <a:graphic xmlns:a="http://schemas.openxmlformats.org/drawingml/2006/main">
                        <a:graphicData uri="http://schemas.openxmlformats.org/drawingml/2006/picture">
                          <pic:pic xmlns:pic="http://schemas.openxmlformats.org/drawingml/2006/picture">
                            <pic:nvPicPr>
                              <pic:cNvPr id="9"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c>
          <w:tcPr>
            <w:tcW w:w="2711" w:type="dxa"/>
            <w:tcBorders>
              <w:top w:val="single" w:sz="18" w:space="0" w:color="FFFFFF"/>
              <w:left w:val="single" w:sz="18" w:space="0" w:color="FFFFFF"/>
              <w:bottom w:val="single" w:sz="18" w:space="0" w:color="009999"/>
              <w:right w:val="single" w:sz="18" w:space="0" w:color="009898"/>
              <w:insideH w:val="single" w:sz="18" w:space="0" w:color="009999"/>
              <w:insideV w:val="single" w:sz="18" w:space="0" w:color="009898"/>
            </w:tcBorders>
            <w:shd w:color="auto" w:fill="E6E6E6" w:val="clear"/>
            <w:tcMar>
              <w:left w:w="226" w:type="dxa"/>
            </w:tcMar>
            <w:vAlign w:val="center"/>
          </w:tcPr>
          <w:p>
            <w:pPr>
              <w:pStyle w:val="Normal"/>
              <w:keepNext/>
              <w:keepLines/>
              <w:overflowPunct w:val="true"/>
              <w:spacing w:before="0" w:after="0"/>
              <w:jc w:val="center"/>
              <w:textAlignment w:val="baseline"/>
              <w:rPr>
                <w:rFonts w:cs="Arial"/>
                <w:color w:val="0033CC"/>
                <w:szCs w:val="20"/>
                <w:lang w:val="en-US"/>
              </w:rPr>
            </w:pPr>
            <w:r>
              <w:rPr>
                <w:rFonts w:cs="Arial"/>
                <w:color w:val="0033CC"/>
                <w:szCs w:val="20"/>
                <w:lang w:val="en-US"/>
              </w:rPr>
            </w:r>
          </w:p>
        </w:tc>
      </w:tr>
    </w:tbl>
    <w:p>
      <w:pPr>
        <w:pStyle w:val="2izenburua"/>
        <w:numPr>
          <w:ilvl w:val="1"/>
          <w:numId w:val="2"/>
        </w:numPr>
        <w:ind w:left="578" w:hanging="578"/>
        <w:rPr>
          <w:lang w:val="en-US"/>
        </w:rPr>
      </w:pPr>
      <w:bookmarkStart w:id="20" w:name="_Toc296681736"/>
      <w:bookmarkStart w:id="21" w:name="_Toc451783376"/>
      <w:bookmarkStart w:id="22" w:name="_Toc373413771"/>
      <w:bookmarkEnd w:id="20"/>
      <w:bookmarkEnd w:id="21"/>
      <w:bookmarkEnd w:id="22"/>
      <w:r>
        <w:rPr>
          <w:lang w:val="en-US"/>
        </w:rPr>
        <w:t>Particularidades de resolución</w:t>
      </w:r>
    </w:p>
    <w:p>
      <w:pPr>
        <w:pStyle w:val="Normal"/>
        <w:rPr/>
      </w:pPr>
      <w:r>
        <w:rPr/>
        <w:t>Existen protocolos específicos para la resolución de incidencias  que afectan a operación y que hayan sido consensuados con Gestión de Incidencias</w:t>
      </w:r>
    </w:p>
    <w:tbl>
      <w:tblPr>
        <w:tblW w:w="9540"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7289"/>
        <w:gridCol w:w="2250"/>
      </w:tblGrid>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Protocolos en la resolución de incidencias</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Opciones</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Selección</w:t>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No hay</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11" name=""/>
                      <a:graphic xmlns:a="http://schemas.openxmlformats.org/drawingml/2006/main">
                        <a:graphicData uri="http://schemas.openxmlformats.org/drawingml/2006/picture">
                          <pic:pic xmlns:pic="http://schemas.openxmlformats.org/drawingml/2006/picture">
                            <pic:nvPicPr>
                              <pic:cNvPr id="10"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r>
      <w:tr>
        <w:trPr>
          <w:trHeight w:val="13" w:hRule="atLeast"/>
        </w:trPr>
        <w:tc>
          <w:tcPr>
            <w:tcW w:w="7289"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 xml:space="preserve">Indicar el nombre de dicho protocolo. </w:t>
            </w:r>
          </w:p>
          <w:p>
            <w:pPr>
              <w:pStyle w:val="Normal"/>
              <w:spacing w:before="0" w:after="0"/>
              <w:rPr>
                <w:rFonts w:cs="Arial"/>
                <w:sz w:val="18"/>
                <w:szCs w:val="18"/>
                <w:u w:val="single"/>
              </w:rPr>
            </w:pPr>
            <w:r>
              <w:rPr>
                <w:rFonts w:cs="Arial"/>
                <w:sz w:val="18"/>
                <w:szCs w:val="18"/>
                <w:u w:val="single"/>
              </w:rPr>
              <w:t>Detallar a continuación:</w:t>
            </w:r>
          </w:p>
          <w:p>
            <w:pPr>
              <w:pStyle w:val="Normal"/>
              <w:spacing w:before="0" w:after="0"/>
              <w:rPr>
                <w:rFonts w:cs="Arial"/>
                <w:sz w:val="18"/>
                <w:szCs w:val="18"/>
                <w:u w:val="single"/>
              </w:rPr>
            </w:pPr>
            <w:r>
              <w:rPr>
                <w:rFonts w:cs="Arial"/>
                <w:sz w:val="18"/>
                <w:szCs w:val="18"/>
                <w:u w:val="single"/>
              </w:rPr>
            </w:r>
          </w:p>
          <w:p>
            <w:pPr>
              <w:pStyle w:val="Normal"/>
              <w:spacing w:before="0" w:after="0"/>
              <w:rPr>
                <w:rFonts w:cs="Arial"/>
                <w:sz w:val="18"/>
                <w:szCs w:val="18"/>
                <w:u w:val="single"/>
              </w:rPr>
            </w:pPr>
            <w:r>
              <w:rPr/>
              <mc:AlternateContent>
                <mc:Choice Requires="wps">
                  <w:drawing>
                    <wp:inline distT="0" distB="0" distL="0" distR="0">
                      <wp:extent cx="4334510" cy="581660"/>
                      <wp:effectExtent l="0" t="0" r="0" b="0"/>
                      <wp:docPr id="12" name=""/>
                      <a:graphic xmlns:a="http://schemas.openxmlformats.org/drawingml/2006/main">
                        <a:graphicData uri="http://schemas.openxmlformats.org/drawingml/2006/picture">
                          <pic:pic xmlns:pic="http://schemas.openxmlformats.org/drawingml/2006/picture">
                            <pic:nvPicPr>
                              <pic:cNvPr id="11" name="" descr=""/>
                              <pic:cNvPicPr/>
                            </pic:nvPicPr>
                            <pic:blipFill>
                              <a:blip r:embed="rId8"/>
                              <a:stretch/>
                            </pic:blipFill>
                            <pic:spPr>
                              <a:xfrm>
                                <a:off x="0" y="0"/>
                                <a:ext cx="4334040" cy="581040"/>
                              </a:xfrm>
                              <a:prstGeom prst="rect">
                                <a:avLst/>
                              </a:prstGeom>
                              <a:ln>
                                <a:noFill/>
                              </a:ln>
                            </pic:spPr>
                          </pic:pic>
                        </a:graphicData>
                      </a:graphic>
                    </wp:inline>
                  </w:drawing>
                </mc:Choice>
                <mc:Fallback>
                  <w:pict>
                    <v:rect id="shape_0" stroked="f" style="position:absolute;margin-left:0pt;margin-top:-45.8pt;width:341.2pt;height:45.7pt;mso-position-vertical:top">
                      <v:imagedata r:id="rId9" o:detectmouseclick="t"/>
                      <w10:wrap type="none"/>
                      <v:stroke color="#3465a4" joinstyle="round" endcap="flat"/>
                    </v:rect>
                  </w:pict>
                </mc:Fallback>
              </mc:AlternateContent>
            </w:r>
          </w:p>
          <w:p>
            <w:pPr>
              <w:pStyle w:val="Normal"/>
              <w:spacing w:before="0" w:after="0"/>
              <w:rPr>
                <w:rFonts w:cs="Arial"/>
                <w:sz w:val="18"/>
                <w:szCs w:val="18"/>
              </w:rPr>
            </w:pPr>
            <w:r>
              <w:rPr>
                <w:rFonts w:cs="Arial"/>
                <w:sz w:val="18"/>
                <w:szCs w:val="18"/>
              </w:rPr>
            </w:r>
          </w:p>
        </w:tc>
        <w:tc>
          <w:tcPr>
            <w:tcW w:w="225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13" name=""/>
                      <a:graphic xmlns:a="http://schemas.openxmlformats.org/drawingml/2006/main">
                        <a:graphicData uri="http://schemas.openxmlformats.org/drawingml/2006/picture">
                          <pic:pic xmlns:pic="http://schemas.openxmlformats.org/drawingml/2006/picture">
                            <pic:nvPicPr>
                              <pic:cNvPr id="12"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r>
    </w:tbl>
    <w:p>
      <w:pPr>
        <w:pStyle w:val="Normal"/>
        <w:rPr/>
      </w:pPr>
      <w:r>
        <w:rPr/>
        <w:t>Se necesita un tratamiento específico del CAU en las incidencias como flujos no estándar, criticidad inicial  mayor, formación específica (CAU/Soportes), categorizaciones específicas de las incidencias para posteriores explotaciones…...</w:t>
      </w:r>
    </w:p>
    <w:tbl>
      <w:tblPr>
        <w:tblW w:w="9540" w:type="dxa"/>
        <w:jc w:val="left"/>
        <w:tblInd w:w="317"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7289"/>
        <w:gridCol w:w="2250"/>
      </w:tblGrid>
      <w:tr>
        <w:trPr>
          <w:trHeight w:val="13" w:hRule="atLeast"/>
        </w:trPr>
        <w:tc>
          <w:tcPr>
            <w:tcW w:w="7289" w:type="dxa"/>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vAlign w:val="center"/>
          </w:tcPr>
          <w:p>
            <w:pPr>
              <w:pStyle w:val="Normal"/>
              <w:spacing w:before="0" w:after="0"/>
              <w:rPr>
                <w:rFonts w:eastAsia="MS Mincho"/>
                <w:b/>
                <w:b/>
                <w:bCs/>
                <w:szCs w:val="20"/>
                <w:highlight w:val="lightGray"/>
              </w:rPr>
            </w:pPr>
            <w:r>
              <w:rPr>
                <w:rFonts w:eastAsia="MS Mincho"/>
                <w:b/>
                <w:bCs/>
                <w:szCs w:val="20"/>
              </w:rPr>
              <w:t>Necesidades específicas de resolución</w:t>
            </w:r>
          </w:p>
        </w:tc>
        <w:tc>
          <w:tcPr>
            <w:tcW w:w="2250" w:type="dxa"/>
            <w:tcBorders>
              <w:top w:val="single" w:sz="18" w:space="0" w:color="009898"/>
              <w:left w:val="single" w:sz="18" w:space="0" w:color="FFFFFF"/>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Opciones</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Selección</w:t>
            </w:r>
          </w:p>
        </w:tc>
      </w:tr>
      <w:tr>
        <w:trPr>
          <w:trHeight w:val="13" w:hRule="atLeast"/>
        </w:trPr>
        <w:tc>
          <w:tcPr>
            <w:tcW w:w="7289"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No hay</w:t>
            </w:r>
          </w:p>
        </w:tc>
        <w:tc>
          <w:tcPr>
            <w:tcW w:w="2250"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14" name=""/>
                      <a:graphic xmlns:a="http://schemas.openxmlformats.org/drawingml/2006/main">
                        <a:graphicData uri="http://schemas.openxmlformats.org/drawingml/2006/picture">
                          <pic:pic xmlns:pic="http://schemas.openxmlformats.org/drawingml/2006/picture">
                            <pic:nvPicPr>
                              <pic:cNvPr id="13" name="" descr=""/>
                              <pic:cNvPicPr/>
                            </pic:nvPicPr>
                            <pic:blipFill>
                              <a:blip r:embed="rId2"/>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3" o:detectmouseclick="t"/>
                      <w10:wrap type="none"/>
                      <v:stroke color="#3465a4" joinstyle="round" endcap="flat"/>
                    </v:rect>
                  </w:pict>
                </mc:Fallback>
              </mc:AlternateContent>
            </w:r>
          </w:p>
        </w:tc>
      </w:tr>
      <w:tr>
        <w:trPr>
          <w:trHeight w:val="13" w:hRule="atLeast"/>
        </w:trPr>
        <w:tc>
          <w:tcPr>
            <w:tcW w:w="7289"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rPr>
                <w:rFonts w:cs="Arial"/>
                <w:sz w:val="18"/>
                <w:szCs w:val="18"/>
              </w:rPr>
            </w:pPr>
            <w:r>
              <w:rPr>
                <w:rFonts w:cs="Arial"/>
                <w:sz w:val="18"/>
                <w:szCs w:val="18"/>
              </w:rPr>
              <w:t xml:space="preserve">Necesidades específicas </w:t>
            </w:r>
            <w:r>
              <w:rPr>
                <w:rFonts w:cs="Arial"/>
                <w:sz w:val="18"/>
                <w:szCs w:val="18"/>
                <w:u w:val="single"/>
              </w:rPr>
              <w:t>adicionales</w:t>
            </w:r>
            <w:r>
              <w:rPr>
                <w:rFonts w:cs="Arial"/>
                <w:sz w:val="18"/>
                <w:szCs w:val="18"/>
              </w:rPr>
              <w:t xml:space="preserve"> al tratamiento estándar. Entregar plantilla (Anexo) Incidencias.doc</w:t>
            </w:r>
          </w:p>
          <w:p>
            <w:pPr>
              <w:pStyle w:val="Normal"/>
              <w:spacing w:before="0" w:after="0"/>
              <w:rPr>
                <w:rFonts w:cs="Arial"/>
                <w:sz w:val="18"/>
                <w:szCs w:val="18"/>
              </w:rPr>
            </w:pPr>
            <w:r>
              <w:rPr>
                <w:rFonts w:cs="Arial"/>
                <w:sz w:val="18"/>
                <w:szCs w:val="18"/>
              </w:rPr>
            </w:r>
          </w:p>
        </w:tc>
        <w:tc>
          <w:tcPr>
            <w:tcW w:w="2250"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vAlign w:val="center"/>
          </w:tcPr>
          <w:p>
            <w:pPr>
              <w:pStyle w:val="Normal"/>
              <w:spacing w:before="0" w:after="0"/>
              <w:jc w:val="center"/>
              <w:rPr>
                <w:rFonts w:eastAsia="MS Mincho" w:cs="Arial"/>
                <w:b/>
                <w:b/>
                <w:bCs/>
                <w:sz w:val="18"/>
                <w:szCs w:val="18"/>
              </w:rPr>
            </w:pPr>
            <w:r>
              <w:rPr>
                <w:rFonts w:eastAsia="MS Mincho" w:cs="Arial"/>
                <w:b/>
                <w:bCs/>
                <w:sz w:val="18"/>
                <w:szCs w:val="18"/>
              </w:rPr>
              <w:t xml:space="preserve"> </w:t>
            </w:r>
            <w:r>
              <w:rPr>
                <w:rFonts w:eastAsia="MS Mincho" w:cs="Arial"/>
                <w:b/>
                <w:bCs/>
                <w:sz w:val="18"/>
                <w:szCs w:val="18"/>
              </w:rPr>
              <mc:AlternateContent>
                <mc:Choice Requires="wps">
                  <w:drawing>
                    <wp:inline distT="0" distB="0" distL="0" distR="0">
                      <wp:extent cx="200660" cy="248285"/>
                      <wp:effectExtent l="0" t="0" r="0" b="0"/>
                      <wp:docPr id="15" name=""/>
                      <a:graphic xmlns:a="http://schemas.openxmlformats.org/drawingml/2006/main">
                        <a:graphicData uri="http://schemas.openxmlformats.org/drawingml/2006/picture">
                          <pic:pic xmlns:pic="http://schemas.openxmlformats.org/drawingml/2006/picture">
                            <pic:nvPicPr>
                              <pic:cNvPr id="14"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r>
    </w:tbl>
    <w:p>
      <w:pPr>
        <w:pStyle w:val="Normal"/>
        <w:rPr>
          <w:lang w:eastAsia="en-US"/>
        </w:rPr>
      </w:pPr>
      <w:r>
        <w:rPr>
          <w:lang w:eastAsia="en-US"/>
        </w:rPr>
      </w:r>
    </w:p>
    <w:p>
      <w:pPr>
        <w:pStyle w:val="2izenburua"/>
        <w:numPr>
          <w:ilvl w:val="1"/>
          <w:numId w:val="2"/>
        </w:numPr>
        <w:ind w:left="578" w:hanging="578"/>
        <w:rPr>
          <w:lang w:eastAsia="en-US"/>
        </w:rPr>
      </w:pPr>
      <w:bookmarkStart w:id="23" w:name="_Toc451783377"/>
      <w:bookmarkStart w:id="24" w:name="_Toc373413772"/>
      <w:bookmarkEnd w:id="23"/>
      <w:bookmarkEnd w:id="24"/>
      <w:r>
        <w:rPr>
          <w:lang w:eastAsia="en-US"/>
        </w:rPr>
        <w:t>Horario de servicio</w:t>
      </w:r>
    </w:p>
    <w:p>
      <w:pPr>
        <w:pStyle w:val="Normal"/>
        <w:rPr>
          <w:lang w:eastAsia="en-US"/>
        </w:rPr>
      </w:pPr>
      <w:r>
        <w:rPr>
          <w:lang w:eastAsia="en-US"/>
        </w:rPr>
        <w:t>Seleccionar el horario de servicio del Sistema de Información, es decir cuándo debe estar disponible a los usuarios para hacer uso de él:</w:t>
      </w:r>
    </w:p>
    <w:p>
      <w:pPr>
        <w:pStyle w:val="Estilo11ptJustificadoIzquierda123cmDerecha123cmA"/>
        <w:spacing w:before="0" w:after="120"/>
        <w:ind w:right="697" w:hanging="0"/>
        <w:rPr>
          <w:rFonts w:cs="Arial"/>
          <w:sz w:val="20"/>
          <w:lang w:eastAsia="en-US"/>
        </w:rPr>
      </w:pPr>
      <w:r>
        <w:rPr>
          <w:rFonts w:cs="Arial"/>
          <w:sz w:val="20"/>
          <w:lang w:eastAsia="en-US"/>
        </w:rPr>
      </w:r>
    </w:p>
    <w:tbl>
      <w:tblPr>
        <w:tblW w:w="4914" w:type="dxa"/>
        <w:jc w:val="left"/>
        <w:tblInd w:w="591" w:type="dxa"/>
        <w:tbl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blBorders>
        <w:tblCellMar>
          <w:top w:w="113" w:type="dxa"/>
          <w:left w:w="226" w:type="dxa"/>
          <w:bottom w:w="57" w:type="dxa"/>
          <w:right w:w="227" w:type="dxa"/>
        </w:tblCellMar>
        <w:tblLook w:val="01e0" w:noVBand="0" w:noHBand="0" w:lastColumn="1" w:firstColumn="1" w:lastRow="1" w:firstRow="1"/>
      </w:tblPr>
      <w:tblGrid>
        <w:gridCol w:w="2457"/>
        <w:gridCol w:w="2456"/>
      </w:tblGrid>
      <w:tr>
        <w:trPr>
          <w:trHeight w:val="20" w:hRule="atLeast"/>
        </w:trPr>
        <w:tc>
          <w:tcPr>
            <w:tcW w:w="4913" w:type="dxa"/>
            <w:gridSpan w:val="2"/>
            <w:tcBorders>
              <w:top w:val="single" w:sz="18" w:space="0" w:color="009898"/>
              <w:left w:val="single" w:sz="18" w:space="0" w:color="009999"/>
              <w:bottom w:val="single" w:sz="18" w:space="0" w:color="FFFFFF"/>
              <w:right w:val="single" w:sz="18" w:space="0" w:color="FFFFFF"/>
              <w:insideH w:val="single" w:sz="18" w:space="0" w:color="FFFFFF"/>
              <w:insideV w:val="single" w:sz="18" w:space="0" w:color="FFFFFF"/>
            </w:tcBorders>
            <w:shd w:color="auto" w:fill="BFECEC" w:val="clear"/>
            <w:tcMar>
              <w:left w:w="226" w:type="dxa"/>
            </w:tcMar>
          </w:tcPr>
          <w:p>
            <w:pPr>
              <w:pStyle w:val="Normal"/>
              <w:spacing w:before="0" w:after="0"/>
              <w:rPr>
                <w:rFonts w:eastAsia="MS Mincho"/>
                <w:b/>
                <w:b/>
                <w:bCs/>
                <w:sz w:val="24"/>
              </w:rPr>
            </w:pPr>
            <w:r>
              <w:rPr>
                <w:rFonts w:eastAsia="MS Mincho"/>
                <w:b/>
                <w:bCs/>
                <w:sz w:val="24"/>
              </w:rPr>
              <w:t>COMPROMISOS DE SERVICIO</w:t>
            </w:r>
          </w:p>
        </w:tc>
      </w:tr>
      <w:tr>
        <w:trPr>
          <w:trHeight w:val="463" w:hRule="atLeast"/>
        </w:trPr>
        <w:tc>
          <w:tcPr>
            <w:tcW w:w="2457" w:type="dxa"/>
            <w:tcBorders>
              <w:top w:val="single" w:sz="18" w:space="0" w:color="FFFFFF"/>
              <w:left w:val="single" w:sz="18" w:space="0" w:color="009999"/>
              <w:bottom w:val="single" w:sz="18" w:space="0" w:color="009999"/>
              <w:right w:val="single" w:sz="18" w:space="0" w:color="FFFFFF"/>
              <w:insideH w:val="single" w:sz="18" w:space="0" w:color="009999"/>
              <w:insideV w:val="single" w:sz="18" w:space="0" w:color="FFFFFF"/>
            </w:tcBorders>
            <w:shd w:color="auto" w:fill="E6E6E6" w:val="clear"/>
            <w:tcMar>
              <w:left w:w="226" w:type="dxa"/>
            </w:tcMar>
            <w:vAlign w:val="center"/>
          </w:tcPr>
          <w:p>
            <w:pPr>
              <w:pStyle w:val="Normal"/>
              <w:keepNext/>
              <w:keepLines/>
              <w:overflowPunct w:val="true"/>
              <w:spacing w:before="0" w:after="0"/>
              <w:jc w:val="center"/>
              <w:textAlignment w:val="baseline"/>
              <w:rPr>
                <w:color w:val="0033CC"/>
                <w:lang w:val="en-US"/>
              </w:rPr>
            </w:pPr>
            <w:r>
              <w:rPr/>
              <mc:AlternateContent>
                <mc:Choice Requires="wps">
                  <w:drawing>
                    <wp:inline distT="0" distB="0" distL="0" distR="0">
                      <wp:extent cx="1438910" cy="248285"/>
                      <wp:effectExtent l="0" t="0" r="0" b="0"/>
                      <wp:docPr id="16" name=""/>
                      <a:graphic xmlns:a="http://schemas.openxmlformats.org/drawingml/2006/main">
                        <a:graphicData uri="http://schemas.openxmlformats.org/drawingml/2006/picture">
                          <pic:pic xmlns:pic="http://schemas.openxmlformats.org/drawingml/2006/picture">
                            <pic:nvPicPr>
                              <pic:cNvPr id="15" name="" descr=""/>
                              <pic:cNvPicPr/>
                            </pic:nvPicPr>
                            <pic:blipFill>
                              <a:blip r:embed="rId10"/>
                              <a:stretch/>
                            </pic:blipFill>
                            <pic:spPr>
                              <a:xfrm>
                                <a:off x="0" y="0"/>
                                <a:ext cx="1438200" cy="247680"/>
                              </a:xfrm>
                              <a:prstGeom prst="rect">
                                <a:avLst/>
                              </a:prstGeom>
                              <a:ln>
                                <a:noFill/>
                              </a:ln>
                            </pic:spPr>
                          </pic:pic>
                        </a:graphicData>
                      </a:graphic>
                    </wp:inline>
                  </w:drawing>
                </mc:Choice>
                <mc:Fallback>
                  <w:pict>
                    <v:rect id="shape_0" stroked="f" style="position:absolute;margin-left:0pt;margin-top:-19.55pt;width:113.2pt;height:19.45pt;mso-position-vertical:top">
                      <v:imagedata r:id="rId11" o:detectmouseclick="t"/>
                      <w10:wrap type="none"/>
                      <v:stroke color="#3465a4" joinstyle="round" endcap="flat"/>
                    </v:rect>
                  </w:pict>
                </mc:Fallback>
              </mc:AlternateContent>
            </w:r>
          </w:p>
        </w:tc>
        <w:tc>
          <w:tcPr>
            <w:tcW w:w="2456" w:type="dxa"/>
            <w:tcBorders>
              <w:top w:val="single" w:sz="18" w:space="0" w:color="FFFFFF"/>
              <w:left w:val="single" w:sz="18" w:space="0" w:color="FFFFFF"/>
              <w:bottom w:val="single" w:sz="18" w:space="0" w:color="009999"/>
              <w:right w:val="single" w:sz="18" w:space="0" w:color="009898"/>
              <w:insideH w:val="single" w:sz="18" w:space="0" w:color="009999"/>
              <w:insideV w:val="single" w:sz="18" w:space="0" w:color="009898"/>
            </w:tcBorders>
            <w:shd w:color="auto" w:fill="E6E6E6" w:val="clear"/>
            <w:tcMar>
              <w:left w:w="226" w:type="dxa"/>
            </w:tcMar>
            <w:vAlign w:val="center"/>
          </w:tcPr>
          <w:p>
            <w:pPr>
              <w:pStyle w:val="Normal"/>
              <w:keepNext/>
              <w:keepLines/>
              <w:overflowPunct w:val="true"/>
              <w:spacing w:before="0" w:after="0"/>
              <w:jc w:val="center"/>
              <w:textAlignment w:val="baseline"/>
              <w:rPr>
                <w:lang w:val="en-US"/>
              </w:rPr>
            </w:pPr>
            <w:r>
              <w:rPr/>
              <mc:AlternateContent>
                <mc:Choice Requires="wps">
                  <w:drawing>
                    <wp:inline distT="0" distB="0" distL="0" distR="0">
                      <wp:extent cx="1438910" cy="248285"/>
                      <wp:effectExtent l="0" t="0" r="0" b="0"/>
                      <wp:docPr id="17" name=""/>
                      <a:graphic xmlns:a="http://schemas.openxmlformats.org/drawingml/2006/main">
                        <a:graphicData uri="http://schemas.openxmlformats.org/drawingml/2006/picture">
                          <pic:pic xmlns:pic="http://schemas.openxmlformats.org/drawingml/2006/picture">
                            <pic:nvPicPr>
                              <pic:cNvPr id="16" name="" descr=""/>
                              <pic:cNvPicPr/>
                            </pic:nvPicPr>
                            <pic:blipFill>
                              <a:blip r:embed="rId12"/>
                              <a:stretch/>
                            </pic:blipFill>
                            <pic:spPr>
                              <a:xfrm>
                                <a:off x="0" y="0"/>
                                <a:ext cx="1438200" cy="247680"/>
                              </a:xfrm>
                              <a:prstGeom prst="rect">
                                <a:avLst/>
                              </a:prstGeom>
                              <a:ln>
                                <a:noFill/>
                              </a:ln>
                            </pic:spPr>
                          </pic:pic>
                        </a:graphicData>
                      </a:graphic>
                    </wp:inline>
                  </w:drawing>
                </mc:Choice>
                <mc:Fallback>
                  <w:pict>
                    <v:rect id="shape_0" stroked="f" style="position:absolute;margin-left:0pt;margin-top:-19.55pt;width:113.2pt;height:19.45pt;mso-position-vertical:top">
                      <v:imagedata r:id="rId13" o:detectmouseclick="t"/>
                      <w10:wrap type="none"/>
                      <v:stroke color="#3465a4" joinstyle="round" endcap="flat"/>
                    </v:rect>
                  </w:pict>
                </mc:Fallback>
              </mc:AlternateContent>
            </w:r>
          </w:p>
        </w:tc>
      </w:tr>
    </w:tbl>
    <w:p>
      <w:pPr>
        <w:pStyle w:val="Normal"/>
        <w:rPr>
          <w:lang w:eastAsia="en-US"/>
        </w:rPr>
      </w:pPr>
      <w:r>
        <w:rPr>
          <w:lang w:eastAsia="en-US"/>
        </w:rPr>
        <w:t>Indicar ventana de intervención o mantenimiento:</w:t>
      </w:r>
    </w:p>
    <w:p>
      <w:pPr>
        <w:pStyle w:val="2izenburua"/>
        <w:numPr>
          <w:ilvl w:val="1"/>
          <w:numId w:val="2"/>
        </w:numPr>
        <w:ind w:left="578" w:hanging="578"/>
        <w:rPr>
          <w:lang w:val="en-US"/>
        </w:rPr>
      </w:pPr>
      <w:bookmarkStart w:id="25" w:name="_Toc451783378"/>
      <w:bookmarkStart w:id="26" w:name="_Toc373413773"/>
      <w:bookmarkEnd w:id="25"/>
      <w:bookmarkEnd w:id="26"/>
      <w:r>
        <w:rPr>
          <w:lang w:val="en-US"/>
        </w:rPr>
        <w:t>Categorización de Sistema de Información</w:t>
      </w:r>
    </w:p>
    <w:p>
      <w:pPr>
        <w:pStyle w:val="Normal"/>
        <w:rPr>
          <w:lang w:eastAsia="en-US"/>
        </w:rPr>
      </w:pPr>
      <w:r>
        <w:rPr>
          <w:lang w:eastAsia="en-US"/>
        </w:rPr>
        <w:t>Seleccionar el tipo de Sistema de Información.</w:t>
      </w:r>
    </w:p>
    <w:p>
      <w:pPr>
        <w:pStyle w:val="Normal"/>
        <w:rPr/>
      </w:pPr>
      <w:r>
        <w:rPr/>
      </w:r>
    </w:p>
    <w:tbl>
      <w:tblPr>
        <w:tblW w:w="5715" w:type="dxa"/>
        <w:jc w:val="left"/>
        <w:tblInd w:w="317" w:type="dxa"/>
        <w:tblBorders>
          <w:top w:val="single" w:sz="18" w:space="0" w:color="009898"/>
          <w:left w:val="single" w:sz="18" w:space="0" w:color="009999"/>
          <w:bottom w:val="single" w:sz="18" w:space="0" w:color="FFFFFF"/>
          <w:right w:val="single" w:sz="18" w:space="0" w:color="009898"/>
          <w:insideH w:val="single" w:sz="18" w:space="0" w:color="FFFFFF"/>
          <w:insideV w:val="single" w:sz="18" w:space="0" w:color="009898"/>
        </w:tblBorders>
        <w:tblCellMar>
          <w:top w:w="113" w:type="dxa"/>
          <w:left w:w="226" w:type="dxa"/>
          <w:bottom w:w="57" w:type="dxa"/>
          <w:right w:w="227" w:type="dxa"/>
        </w:tblCellMar>
        <w:tblLook w:val="01e0" w:noVBand="0" w:noHBand="0" w:lastColumn="1" w:firstColumn="1" w:lastRow="1" w:firstRow="1"/>
      </w:tblPr>
      <w:tblGrid>
        <w:gridCol w:w="1468"/>
        <w:gridCol w:w="1415"/>
        <w:gridCol w:w="1416"/>
        <w:gridCol w:w="1415"/>
      </w:tblGrid>
      <w:tr>
        <w:trPr>
          <w:trHeight w:val="13" w:hRule="atLeast"/>
        </w:trPr>
        <w:tc>
          <w:tcPr>
            <w:tcW w:w="5714" w:type="dxa"/>
            <w:gridSpan w:val="4"/>
            <w:tcBorders>
              <w:top w:val="single" w:sz="18" w:space="0" w:color="009898"/>
              <w:left w:val="single" w:sz="18" w:space="0" w:color="009999"/>
              <w:bottom w:val="single" w:sz="18" w:space="0" w:color="FFFFFF"/>
              <w:right w:val="single" w:sz="18" w:space="0" w:color="009898"/>
              <w:insideH w:val="single" w:sz="18" w:space="0" w:color="FFFFFF"/>
              <w:insideV w:val="single" w:sz="18" w:space="0" w:color="009898"/>
            </w:tcBorders>
            <w:shd w:color="auto" w:fill="BFECEC"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rPr>
              <w:t>CRITICIDAD DEL SISTEMA DE INFORMACIÓN</w:t>
            </w:r>
          </w:p>
        </w:tc>
      </w:tr>
      <w:tr>
        <w:trPr>
          <w:trHeight w:val="13" w:hRule="atLeast"/>
        </w:trPr>
        <w:tc>
          <w:tcPr>
            <w:tcW w:w="1468" w:type="dxa"/>
            <w:tcBorders>
              <w:top w:val="single" w:sz="18" w:space="0" w:color="FFFFFF"/>
              <w:left w:val="single" w:sz="18" w:space="0" w:color="009999"/>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Platino</w:t>
            </w:r>
          </w:p>
        </w:tc>
        <w:tc>
          <w:tcPr>
            <w:tcW w:w="1415"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BFBFBF" w:val="clear"/>
            <w:tcMar>
              <w:left w:w="226" w:type="dxa"/>
            </w:tcMar>
            <w:vAlign w:val="center"/>
          </w:tcPr>
          <w:p>
            <w:pPr>
              <w:pStyle w:val="Normal"/>
              <w:spacing w:before="0" w:after="0"/>
              <w:jc w:val="center"/>
              <w:rPr>
                <w:rFonts w:eastAsia="MS Mincho"/>
                <w:b/>
                <w:b/>
                <w:bCs/>
                <w:szCs w:val="20"/>
                <w:highlight w:val="lightGray"/>
              </w:rPr>
            </w:pPr>
            <w:r>
              <w:rPr>
                <w:rFonts w:eastAsia="MS Mincho"/>
                <w:b/>
                <w:bCs/>
                <w:szCs w:val="20"/>
                <w:highlight w:val="lightGray"/>
              </w:rPr>
              <w:t>Oro</w:t>
            </w:r>
          </w:p>
        </w:tc>
        <w:tc>
          <w:tcPr>
            <w:tcW w:w="1416" w:type="dxa"/>
            <w:tc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cBorders>
            <w:shd w:color="auto" w:fill="BFBFBF" w:val="clear"/>
            <w:tcMar>
              <w:left w:w="226" w:type="dxa"/>
            </w:tcMar>
          </w:tcPr>
          <w:p>
            <w:pPr>
              <w:pStyle w:val="Normal"/>
              <w:spacing w:before="0" w:after="0"/>
              <w:jc w:val="center"/>
              <w:rPr>
                <w:rFonts w:eastAsia="MS Mincho"/>
                <w:b/>
                <w:b/>
                <w:bCs/>
                <w:szCs w:val="20"/>
                <w:highlight w:val="lightGray"/>
              </w:rPr>
            </w:pPr>
            <w:r>
              <w:rPr>
                <w:rFonts w:eastAsia="MS Mincho"/>
                <w:b/>
                <w:bCs/>
                <w:szCs w:val="20"/>
                <w:highlight w:val="lightGray"/>
              </w:rPr>
              <w:t>Plata</w:t>
            </w:r>
          </w:p>
        </w:tc>
        <w:tc>
          <w:tcPr>
            <w:tcW w:w="1415" w:type="dxa"/>
            <w:tcBorders>
              <w:top w:val="single" w:sz="18" w:space="0" w:color="FFFFFF"/>
              <w:left w:val="single" w:sz="18" w:space="0" w:color="FFFFFF"/>
              <w:bottom w:val="single" w:sz="18" w:space="0" w:color="FFFFFF"/>
              <w:right w:val="single" w:sz="18" w:space="0" w:color="009898"/>
              <w:insideH w:val="single" w:sz="18" w:space="0" w:color="FFFFFF"/>
              <w:insideV w:val="single" w:sz="18" w:space="0" w:color="009898"/>
            </w:tcBorders>
            <w:shd w:color="auto" w:fill="BFBFBF" w:val="clear"/>
            <w:tcMar>
              <w:left w:w="226" w:type="dxa"/>
            </w:tcMar>
          </w:tcPr>
          <w:p>
            <w:pPr>
              <w:pStyle w:val="Normal"/>
              <w:spacing w:before="0" w:after="0"/>
              <w:jc w:val="center"/>
              <w:rPr>
                <w:rFonts w:eastAsia="MS Mincho"/>
                <w:b/>
                <w:b/>
                <w:bCs/>
                <w:szCs w:val="20"/>
                <w:highlight w:val="lightGray"/>
              </w:rPr>
            </w:pPr>
            <w:r>
              <w:rPr>
                <w:rFonts w:eastAsia="MS Mincho"/>
                <w:b/>
                <w:bCs/>
                <w:szCs w:val="20"/>
                <w:highlight w:val="lightGray"/>
              </w:rPr>
              <w:t>Bronce</w:t>
            </w:r>
          </w:p>
        </w:tc>
      </w:tr>
      <w:tr>
        <w:trPr>
          <w:trHeight w:val="13" w:hRule="atLeast"/>
        </w:trPr>
        <w:tc>
          <w:tcPr>
            <w:tcW w:w="1468" w:type="dxa"/>
            <w:tcBorders>
              <w:top w:val="single" w:sz="18" w:space="0" w:color="FFFFFF"/>
              <w:left w:val="single" w:sz="18" w:space="0" w:color="009999"/>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jc w:val="center"/>
              <w:rPr>
                <w:sz w:val="18"/>
              </w:rPr>
            </w:pPr>
            <w:r>
              <w:rPr/>
              <mc:AlternateContent>
                <mc:Choice Requires="wps">
                  <w:drawing>
                    <wp:inline distT="0" distB="0" distL="0" distR="0">
                      <wp:extent cx="200660" cy="248285"/>
                      <wp:effectExtent l="0" t="0" r="0" b="0"/>
                      <wp:docPr id="18" name=""/>
                      <a:graphic xmlns:a="http://schemas.openxmlformats.org/drawingml/2006/main">
                        <a:graphicData uri="http://schemas.openxmlformats.org/drawingml/2006/picture">
                          <pic:pic xmlns:pic="http://schemas.openxmlformats.org/drawingml/2006/picture">
                            <pic:nvPicPr>
                              <pic:cNvPr id="17"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c>
          <w:tcPr>
            <w:tcW w:w="1415" w:type="dxa"/>
            <w:tcBorders>
              <w:top w:val="single" w:sz="18" w:space="0" w:color="FFFFFF"/>
              <w:left w:val="single" w:sz="18" w:space="0" w:color="FFFFFF"/>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jc w:val="center"/>
              <w:rPr>
                <w:rFonts w:eastAsia="MS Mincho"/>
                <w:b/>
                <w:b/>
                <w:bCs/>
              </w:rPr>
            </w:pPr>
            <w:r>
              <w:rPr/>
              <mc:AlternateContent>
                <mc:Choice Requires="wps">
                  <w:drawing>
                    <wp:inline distT="0" distB="0" distL="0" distR="0">
                      <wp:extent cx="200660" cy="248285"/>
                      <wp:effectExtent l="0" t="0" r="0" b="0"/>
                      <wp:docPr id="19" name=""/>
                      <a:graphic xmlns:a="http://schemas.openxmlformats.org/drawingml/2006/main">
                        <a:graphicData uri="http://schemas.openxmlformats.org/drawingml/2006/picture">
                          <pic:pic xmlns:pic="http://schemas.openxmlformats.org/drawingml/2006/picture">
                            <pic:nvPicPr>
                              <pic:cNvPr id="18"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c>
          <w:tcPr>
            <w:tcW w:w="1416" w:type="dxa"/>
            <w:tcBorders>
              <w:top w:val="single" w:sz="18" w:space="0" w:color="FFFFFF"/>
              <w:left w:val="single" w:sz="18" w:space="0" w:color="FFFFFF"/>
              <w:bottom w:val="single" w:sz="18" w:space="0" w:color="009898"/>
              <w:right w:val="single" w:sz="18" w:space="0" w:color="FFFFFF"/>
              <w:insideH w:val="single" w:sz="18" w:space="0" w:color="009898"/>
              <w:insideV w:val="single" w:sz="18" w:space="0" w:color="FFFFFF"/>
            </w:tcBorders>
            <w:shd w:color="auto" w:fill="E6E6E6" w:val="clear"/>
            <w:tcMar>
              <w:left w:w="226" w:type="dxa"/>
            </w:tcMar>
          </w:tcPr>
          <w:p>
            <w:pPr>
              <w:pStyle w:val="Normal"/>
              <w:spacing w:before="0" w:after="0"/>
              <w:jc w:val="center"/>
              <w:rPr>
                <w:rFonts w:eastAsia="MS Mincho"/>
                <w:b/>
                <w:b/>
                <w:bCs/>
              </w:rPr>
            </w:pPr>
            <w:r>
              <w:rPr/>
              <mc:AlternateContent>
                <mc:Choice Requires="wps">
                  <w:drawing>
                    <wp:inline distT="0" distB="0" distL="0" distR="0">
                      <wp:extent cx="200660" cy="248285"/>
                      <wp:effectExtent l="0" t="0" r="0" b="0"/>
                      <wp:docPr id="20" name=""/>
                      <a:graphic xmlns:a="http://schemas.openxmlformats.org/drawingml/2006/main">
                        <a:graphicData uri="http://schemas.openxmlformats.org/drawingml/2006/picture">
                          <pic:pic xmlns:pic="http://schemas.openxmlformats.org/drawingml/2006/picture">
                            <pic:nvPicPr>
                              <pic:cNvPr id="19" name="" descr=""/>
                              <pic:cNvPicPr/>
                            </pic:nvPicPr>
                            <pic:blipFill>
                              <a:blip r:embed="rId6"/>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7" o:detectmouseclick="t"/>
                      <w10:wrap type="none"/>
                      <v:stroke color="#3465a4" joinstyle="round" endcap="flat"/>
                    </v:rect>
                  </w:pict>
                </mc:Fallback>
              </mc:AlternateContent>
            </w:r>
          </w:p>
        </w:tc>
        <w:tc>
          <w:tcPr>
            <w:tcW w:w="1415" w:type="dxa"/>
            <w:tcBorders>
              <w:top w:val="single" w:sz="18" w:space="0" w:color="FFFFFF"/>
              <w:left w:val="single" w:sz="18" w:space="0" w:color="FFFFFF"/>
              <w:bottom w:val="single" w:sz="18" w:space="0" w:color="009898"/>
              <w:right w:val="single" w:sz="18" w:space="0" w:color="009898"/>
              <w:insideH w:val="single" w:sz="18" w:space="0" w:color="009898"/>
              <w:insideV w:val="single" w:sz="18" w:space="0" w:color="009898"/>
            </w:tcBorders>
            <w:shd w:color="auto" w:fill="E6E6E6" w:val="clear"/>
            <w:tcMar>
              <w:left w:w="226" w:type="dxa"/>
            </w:tcMar>
          </w:tcPr>
          <w:p>
            <w:pPr>
              <w:pStyle w:val="Normal"/>
              <w:spacing w:before="0" w:after="0"/>
              <w:jc w:val="center"/>
              <w:rPr>
                <w:rFonts w:eastAsia="MS Mincho"/>
                <w:b/>
                <w:b/>
                <w:bCs/>
              </w:rPr>
            </w:pPr>
            <w:r>
              <w:rPr/>
              <mc:AlternateContent>
                <mc:Choice Requires="wps">
                  <w:drawing>
                    <wp:inline distT="0" distB="0" distL="0" distR="0">
                      <wp:extent cx="200660" cy="248285"/>
                      <wp:effectExtent l="0" t="0" r="0" b="0"/>
                      <wp:docPr id="21" name=""/>
                      <a:graphic xmlns:a="http://schemas.openxmlformats.org/drawingml/2006/main">
                        <a:graphicData uri="http://schemas.openxmlformats.org/drawingml/2006/picture">
                          <pic:pic xmlns:pic="http://schemas.openxmlformats.org/drawingml/2006/picture">
                            <pic:nvPicPr>
                              <pic:cNvPr id="20" name="" descr=""/>
                              <pic:cNvPicPr/>
                            </pic:nvPicPr>
                            <pic:blipFill>
                              <a:blip r:embed="rId2"/>
                              <a:stretch/>
                            </pic:blipFill>
                            <pic:spPr>
                              <a:xfrm>
                                <a:off x="0" y="0"/>
                                <a:ext cx="200160" cy="247680"/>
                              </a:xfrm>
                              <a:prstGeom prst="rect">
                                <a:avLst/>
                              </a:prstGeom>
                              <a:ln>
                                <a:noFill/>
                              </a:ln>
                            </pic:spPr>
                          </pic:pic>
                        </a:graphicData>
                      </a:graphic>
                    </wp:inline>
                  </w:drawing>
                </mc:Choice>
                <mc:Fallback>
                  <w:pict>
                    <v:rect id="shape_0" stroked="f" style="position:absolute;margin-left:0pt;margin-top:-19.55pt;width:15.7pt;height:19.45pt;mso-position-vertical:top">
                      <v:imagedata r:id="rId3" o:detectmouseclick="t"/>
                      <w10:wrap type="none"/>
                      <v:stroke color="#3465a4" joinstyle="round" endcap="flat"/>
                    </v:rect>
                  </w:pict>
                </mc:Fallback>
              </mc:AlternateContent>
            </w:r>
          </w:p>
        </w:tc>
      </w:tr>
    </w:tbl>
    <w:p>
      <w:pPr>
        <w:pStyle w:val="Normal"/>
        <w:rPr/>
      </w:pPr>
      <w:r>
        <w:rPr/>
      </w:r>
    </w:p>
    <w:p>
      <w:pPr>
        <w:pStyle w:val="Normal"/>
        <w:rPr>
          <w:sz w:val="22"/>
          <w:szCs w:val="22"/>
        </w:rPr>
      </w:pPr>
      <w:r>
        <w:rPr>
          <w:sz w:val="22"/>
          <w:szCs w:val="22"/>
        </w:rPr>
        <w:t>Dudas y preguntas sobre el documento</w:t>
      </w:r>
    </w:p>
    <w:p>
      <w:pPr>
        <w:pStyle w:val="Estilo11ptJustificadoIzquierda123cmDerecha123cmA"/>
        <w:ind w:right="9" w:hanging="0"/>
        <w:rPr>
          <w:szCs w:val="22"/>
          <w:lang w:val="en-US"/>
        </w:rPr>
      </w:pPr>
      <w:r>
        <w:rPr>
          <w:szCs w:val="22"/>
          <w:lang w:val="en-US"/>
        </w:rPr>
        <w:t>En el caso de que surja alguna duda sobre el documento, o se necesite información para poder rellenar alguna de sus partes, por favor póngase en contacto con:</w:t>
      </w:r>
    </w:p>
    <w:p>
      <w:pPr>
        <w:pStyle w:val="Estilo11ptJustificadoIzquierda123cmDerecha123cmA"/>
        <w:rPr/>
      </w:pPr>
      <w:r>
        <w:rPr>
          <w:b/>
          <w:lang w:val="en-US"/>
        </w:rPr>
        <w:t>Operación:</w:t>
      </w:r>
      <w:r>
        <w:rPr>
          <w:lang w:val="en-US"/>
        </w:rPr>
        <w:t xml:space="preserve"> </w:t>
      </w:r>
      <w:hyperlink r:id="rId14">
        <w:bookmarkStart w:id="27" w:name="__DdeLink__694_1686110393"/>
        <w:r>
          <w:rPr>
            <w:webHidden/>
            <w:rStyle w:val="Internetesteka"/>
            <w:lang w:val="en-US"/>
          </w:rPr>
          <w:t>x</w:t>
        </w:r>
      </w:hyperlink>
      <w:bookmarkEnd w:id="27"/>
      <w:r>
        <w:rPr>
          <w:lang w:val="en-US"/>
        </w:rPr>
        <w:t>xxxxxxxxxxxxxxx@ejie.es</w:t>
      </w:r>
    </w:p>
    <w:p>
      <w:pPr>
        <w:pStyle w:val="Estilo11ptJustificadoIzquierda123cmDerecha123cmA"/>
        <w:rPr/>
      </w:pPr>
      <w:r>
        <w:rPr>
          <w:b/>
        </w:rPr>
        <w:t>Monitorización:</w:t>
      </w:r>
      <w:r>
        <w:rPr/>
        <w:t xml:space="preserve"> </w:t>
      </w:r>
      <w:hyperlink r:id="rId15">
        <w:r>
          <w:rPr>
            <w:webHidden/>
            <w:rStyle w:val="Internetesteka"/>
            <w:lang w:val="en-US"/>
          </w:rPr>
          <w:t>x</w:t>
        </w:r>
      </w:hyperlink>
      <w:r>
        <w:rPr>
          <w:lang w:val="en-US"/>
        </w:rPr>
        <w:t>xxxxxxxxxxxxxxx@ejie.es</w:t>
      </w:r>
    </w:p>
    <w:p>
      <w:pPr>
        <w:pStyle w:val="Estilo11ptJustificadoIzquierda123cmDerecha123cmA"/>
        <w:rPr/>
      </w:pPr>
      <w:r>
        <w:rPr>
          <w:b/>
        </w:rPr>
        <w:t>Incidencias:</w:t>
      </w:r>
      <w:r>
        <w:rPr/>
        <w:t xml:space="preserve"> </w:t>
      </w:r>
      <w:hyperlink r:id="rId16">
        <w:r>
          <w:rPr>
            <w:webHidden/>
            <w:rStyle w:val="Internetesteka"/>
            <w:lang w:val="en-US"/>
          </w:rPr>
          <w:t>x</w:t>
        </w:r>
      </w:hyperlink>
      <w:r>
        <w:rPr>
          <w:lang w:val="en-US"/>
        </w:rPr>
        <w:t>xxxxxxxxxxxxxxx@ejie.es</w:t>
      </w:r>
    </w:p>
    <w:p>
      <w:pPr>
        <w:pStyle w:val="Normal"/>
        <w:rPr/>
      </w:pPr>
      <w:r>
        <w:rPr/>
      </w:r>
    </w:p>
    <w:p>
      <w:pPr>
        <w:pStyle w:val="Normal"/>
        <w:widowControl/>
        <w:bidi w:val="0"/>
        <w:spacing w:before="120" w:after="120"/>
        <w:jc w:val="both"/>
        <w:rPr/>
      </w:pPr>
      <w:r>
        <w:rPr/>
      </w:r>
    </w:p>
    <w:sectPr>
      <w:headerReference w:type="default" r:id="rId17"/>
      <w:footerReference w:type="default" r:id="rId18"/>
      <w:type w:val="nextPage"/>
      <w:pgSz w:w="11906" w:h="16838"/>
      <w:pgMar w:left="1191" w:right="964" w:header="794" w:top="2268" w:footer="567"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Arial Narrow">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swiss"/>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Orrioina"/>
      <w:rPr/>
    </w:pPr>
    <w:r>
      <w:fldChar w:fldCharType="begin"/>
    </w:r>
    <w:r>
      <w:instrText>STYLEREF  "Título de portada"</w:instrText>
    </w:r>
    <w:r>
      <w:fldChar w:fldCharType="separate"/>
    </w:r>
    <w:bookmarkStart w:id="28" w:name="__Fieldmark__659_1686110393"/>
    <w:r>
      <w:rPr/>
    </w:r>
    <w:r>
      <w:rPr/>
    </w:r>
    <w:r>
      <w:fldChar w:fldCharType="end"/>
    </w:r>
    <w:bookmarkEnd w:id="28"/>
    <w:r>
      <w:rPr>
        <w:b/>
      </w:rPr>
      <w:t>Manual de Producción del Sistema</w:t>
    </w:r>
    <w:r>
      <w:fldChar w:fldCharType="begin"/>
    </w:r>
    <w:r>
      <w:instrText>STYLEREF  "Título de portada" \* MERGEFORMAT</w:instrText>
    </w:r>
    <w:r>
      <w:fldChar w:fldCharType="separate"/>
    </w:r>
    <w:bookmarkStart w:id="29" w:name="__Fieldmark__663_1686110393"/>
    <w:r>
      <w:rPr>
        <w:b/>
      </w:rPr>
    </w:r>
    <w:r>
      <w:rPr>
        <w:b/>
      </w:rPr>
    </w:r>
    <w:r>
      <w:fldChar w:fldCharType="end"/>
    </w:r>
    <w:bookmarkEnd w:id="29"/>
    <w:r>
      <w:rPr>
        <w:b/>
      </w:rPr>
      <w:t>Manual de Producción del Sistema</w:t>
    </w:r>
    <w:r>
      <w:rPr>
        <w:b/>
      </w:rPr>
      <w:fldChar w:fldCharType="begin"/>
    </w:r>
    <w:r>
      <w:instrText> TITLE </w:instrText>
    </w:r>
    <w:r>
      <w:fldChar w:fldCharType="separate"/>
    </w:r>
    <w:r>
      <w:t>Manual de Producción del Sistema</w:t>
    </w:r>
    <w:r>
      <w:fldChar w:fldCharType="end"/>
    </w:r>
    <w:r>
      <w:rPr>
        <w:b/>
      </w:rPr>
      <w:fldChar w:fldCharType="begin"/>
    </w:r>
    <w:r>
      <w:instrText> FILENAME </w:instrText>
    </w:r>
    <w:r>
      <w:fldChar w:fldCharType="separate"/>
    </w:r>
    <w:r>
      <w:t>AT-6 Manual de Producciвn aa83b produccion.docx</w:t>
    </w:r>
    <w:r>
      <w:fldChar w:fldCharType="end"/>
    </w:r>
    <w:r>
      <w:rPr>
        <w:b/>
      </w:rPr>
    </w:r>
    <w:r>
      <w:rPr>
        <w:b/>
      </w:rPr>
      <w:t xml:space="preserve"> </w:t>
    </w:r>
    <w:r>
      <mc:AlternateContent>
        <mc:Choice Requires="wps">
          <w:drawing>
            <wp:anchor behindDoc="0" distT="0" distB="0" distL="0" distR="0" simplePos="0" locked="0" layoutInCell="1" allowOverlap="1" relativeHeight="48">
              <wp:simplePos x="0" y="0"/>
              <wp:positionH relativeFrom="column">
                <wp:posOffset>0</wp:posOffset>
              </wp:positionH>
              <wp:positionV relativeFrom="paragraph">
                <wp:posOffset>635</wp:posOffset>
              </wp:positionV>
              <wp:extent cx="180340" cy="222250"/>
              <wp:effectExtent l="0" t="0" r="0" b="0"/>
              <wp:wrapSquare wrapText="largest"/>
              <wp:docPr id="24" name="Markoa2"/>
              <a:graphic xmlns:a="http://schemas.openxmlformats.org/drawingml/2006/main">
                <a:graphicData uri="http://schemas.microsoft.com/office/word/2010/wordprocessingShape">
                  <wps:wsp>
                    <wps:cNvSpPr txBox="1"/>
                    <wps:spPr>
                      <a:xfrm>
                        <a:off x="0" y="0"/>
                        <a:ext cx="180340" cy="222250"/>
                      </a:xfrm>
                      <a:prstGeom prst="rect"/>
                      <a:solidFill>
                        <a:srgbClr val="FFFFFF">
                          <a:alpha val="0"/>
                        </a:srgbClr>
                      </a:solidFill>
                    </wps:spPr>
                    <wps:txbx>
                      <w:txbxContent>
                        <w:p>
                          <w:pPr>
                            <w:pStyle w:val="Cuadrodenmerodepgina"/>
                            <w:pBdr/>
                            <w:spacing w:before="120" w:after="120"/>
                            <w:rPr/>
                          </w:pPr>
                          <w:r>
                            <w:rPr/>
                            <w:fldChar w:fldCharType="begin"/>
                          </w:r>
                          <w:r>
                            <w:instrText> PAGE </w:instrText>
                          </w:r>
                          <w:r>
                            <w:fldChar w:fldCharType="separate"/>
                          </w:r>
                          <w:r>
                            <w:t>6</w:t>
                          </w:r>
                          <w:r>
                            <w:fldChar w:fldCharType="end"/>
                          </w:r>
                          <w:r>
                            <w:rPr/>
                            <w:t xml:space="preserve"> </w:t>
                          </w:r>
                          <w:r>
                            <w:rPr>
                              <w:b w:val="false"/>
                              <w:sz w:val="16"/>
                              <w:szCs w:val="16"/>
                            </w:rPr>
                            <w:t xml:space="preserve">/ </w:t>
                          </w:r>
                          <w:r>
                            <w:rPr>
                              <w:b w:val="false"/>
                              <w:sz w:val="16"/>
                              <w:szCs w:val="16"/>
                            </w:rPr>
                            <w:fldChar w:fldCharType="begin"/>
                          </w:r>
                          <w:r>
                            <w:instrText> NUMPAGES </w:instrText>
                          </w:r>
                          <w:r>
                            <w:fldChar w:fldCharType="separate"/>
                          </w:r>
                          <w:r>
                            <w:t>8</w:t>
                          </w:r>
                          <w:r>
                            <w:fldChar w:fldCharType="end"/>
                          </w:r>
                        </w:p>
                      </w:txbxContent>
                    </wps:txbx>
                    <wps:bodyPr anchor="t" lIns="0" tIns="0" rIns="0" bIns="0">
                      <a:spAutoFit/>
                    </wps:bodyPr>
                  </wps:wsp>
                </a:graphicData>
              </a:graphic>
            </wp:anchor>
          </w:drawing>
        </mc:Choice>
        <mc:Fallback>
          <w:pict>
            <v:rect fillcolor="#FFFFFF" style="position:absolute;rotation:0;width:14.2pt;height:17.5pt;mso-wrap-distance-left:0pt;mso-wrap-distance-right:0pt;mso-wrap-distance-top:0pt;mso-wrap-distance-bottom:0pt;margin-top:0pt;mso-position-vertical-relative:text;margin-left:0pt;mso-position-horizontal-relative:text">
              <v:fill opacity="0f"/>
              <v:textbox inset="0in,0in,0in,0in">
                <w:txbxContent>
                  <w:p>
                    <w:pPr>
                      <w:pStyle w:val="Cuadrodenmerodepgina"/>
                      <w:pBdr/>
                      <w:spacing w:before="120" w:after="120"/>
                      <w:rPr/>
                    </w:pPr>
                    <w:r>
                      <w:rPr/>
                      <w:fldChar w:fldCharType="begin"/>
                    </w:r>
                    <w:r>
                      <w:instrText> PAGE </w:instrText>
                    </w:r>
                    <w:r>
                      <w:fldChar w:fldCharType="separate"/>
                    </w:r>
                    <w:r>
                      <w:t>6</w:t>
                    </w:r>
                    <w:r>
                      <w:fldChar w:fldCharType="end"/>
                    </w:r>
                    <w:r>
                      <w:rPr/>
                      <w:t xml:space="preserve"> </w:t>
                    </w:r>
                    <w:r>
                      <w:rPr>
                        <w:b w:val="false"/>
                        <w:sz w:val="16"/>
                        <w:szCs w:val="16"/>
                      </w:rPr>
                      <w:t xml:space="preserve">/ </w:t>
                    </w:r>
                    <w:r>
                      <w:rPr>
                        <w:b w:val="false"/>
                        <w:sz w:val="16"/>
                        <w:szCs w:val="16"/>
                      </w:rPr>
                      <w:fldChar w:fldCharType="begin"/>
                    </w:r>
                    <w:r>
                      <w:instrText> NUMPAGES </w:instrText>
                    </w:r>
                    <w:r>
                      <w:fldChar w:fldCharType="separate"/>
                    </w:r>
                    <w:r>
                      <w:t>8</w:t>
                    </w:r>
                    <w:r>
                      <w:fldChar w:fldCharType="end"/>
                    </w:r>
                  </w:p>
                </w:txbxContent>
              </v:textbox>
              <w10:wrap type="square" side="largest"/>
            </v:rect>
          </w:pict>
        </mc:Fallback>
      </mc:AlternateContent>
    </w:r>
  </w:p>
  <w:p>
    <w:pPr>
      <w:pStyle w:val="Orrioina"/>
      <w:rPr/>
    </w:pPr>
    <w:r>
      <w:fldChar w:fldCharType="begin"/>
    </w:r>
    <w:r>
      <w:instrText>STYLEREF  "Asunto de portada"</w:instrText>
    </w:r>
    <w:r>
      <w:fldChar w:fldCharType="separate"/>
    </w:r>
    <w:bookmarkStart w:id="30" w:name="__Fieldmark__677_1686110393"/>
    <w:r>
      <w:rPr/>
    </w:r>
    <w:r>
      <w:rPr/>
    </w:r>
    <w:r>
      <w:fldChar w:fldCharType="end"/>
    </w:r>
    <w:bookmarkEnd w:id="30"/>
    <w:r>
      <w:rPr/>
      <w:t>AA83B – INFORMES DE INMIGRACIÓN</w:t>
    </w:r>
    <w:r>
      <w:fldChar w:fldCharType="begin"/>
    </w:r>
    <w:r>
      <w:instrText>STYLEREF  "Asunto de portada"  \* MERGEFORMAT</w:instrText>
    </w:r>
    <w:r>
      <w:fldChar w:fldCharType="separate"/>
    </w:r>
    <w:bookmarkStart w:id="31" w:name="__Fieldmark__681_1686110393"/>
    <w:r>
      <w:rPr/>
    </w:r>
    <w:r>
      <w:rPr/>
    </w:r>
    <w:r>
      <w:fldChar w:fldCharType="end"/>
    </w:r>
    <w:bookmarkEnd w:id="31"/>
    <w:r>
      <w:rPr>
        <w:b/>
        <w:bCs/>
      </w:rPr>
      <w:t>AA83B</w:t>
    </w:r>
    <w:r>
      <w:rPr/>
      <w:t xml:space="preserve"> – INFORMES DE INMIGRACIÓN</w:t>
    </w:r>
    <w:r>
      <w:rPr/>
      <w:fldChar w:fldCharType="begin" w:fldLock="true"/>
    </w:r>
    <w:r>
      <w:instrText> SUBJECT </w:instrText>
    </w:r>
    <w:r>
      <w:fldChar w:fldCharType="separate"/>
    </w:r>
    <w:r>
      <w:t>AA83B – INFORMES DE INMIGRACIÓN</w:t>
    </w:r>
    <w:r>
      <w:fldChar w:fldCharType="end"/>
    </w:r>
    <w:r>
      <w:rPr/>
      <w:t>00/00/0000</w:t>
    </w:r>
    <w:r>
      <w:rPr/>
    </w:r>
  </w:p>
  <w:p>
    <w:pPr>
      <w:pStyle w:val="Orrio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before="120" w:after="120"/>
      <w:jc w:val="right"/>
      <w:rPr/>
    </w:pPr>
    <w:r>
      <w:rPr/>
      <w:drawing>
        <wp:inline distT="0" distB="0" distL="0" distR="5080">
          <wp:extent cx="1804670" cy="349885"/>
          <wp:effectExtent l="0" t="0" r="0" b="0"/>
          <wp:docPr id="22" name="Imagen 1" descr="EJIE_ZB_Pos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n 1" descr="EJIE_ZB_Pos_Hor"/>
                  <pic:cNvPicPr>
                    <a:picLocks noChangeAspect="1" noChangeArrowheads="1"/>
                  </pic:cNvPicPr>
                </pic:nvPicPr>
                <pic:blipFill>
                  <a:blip r:embed="rId1"/>
                  <a:stretch>
                    <a:fillRect/>
                  </a:stretch>
                </pic:blipFill>
                <pic:spPr bwMode="auto">
                  <a:xfrm>
                    <a:off x="0" y="0"/>
                    <a:ext cx="1804670" cy="349885"/>
                  </a:xfrm>
                  <a:prstGeom prst="rect">
                    <a:avLst/>
                  </a:prstGeom>
                </pic:spPr>
              </pic:pic>
            </a:graphicData>
          </a:graphic>
        </wp:inline>
      </w:drawing>
    </w:r>
    <w:r>
      <mc:AlternateContent>
        <mc:Choice Requires="wps">
          <w:drawing>
            <wp:anchor behindDoc="0" distT="0" distB="0" distL="0" distR="0" simplePos="0" locked="0" layoutInCell="1" allowOverlap="1" relativeHeight="40">
              <wp:simplePos x="0" y="0"/>
              <wp:positionH relativeFrom="column">
                <wp:posOffset>0</wp:posOffset>
              </wp:positionH>
              <wp:positionV relativeFrom="paragraph">
                <wp:posOffset>635</wp:posOffset>
              </wp:positionV>
              <wp:extent cx="14605" cy="277495"/>
              <wp:effectExtent l="0" t="0" r="0" b="0"/>
              <wp:wrapSquare wrapText="largest"/>
              <wp:docPr id="23" name="Markoa1"/>
              <a:graphic xmlns:a="http://schemas.openxmlformats.org/drawingml/2006/main">
                <a:graphicData uri="http://schemas.microsoft.com/office/word/2010/wordprocessingShape">
                  <wps:wsp>
                    <wps:cNvSpPr txBox="1"/>
                    <wps:spPr>
                      <a:xfrm>
                        <a:off x="0" y="0"/>
                        <a:ext cx="14605" cy="277495"/>
                      </a:xfrm>
                      <a:prstGeom prst="rect"/>
                      <a:solidFill>
                        <a:srgbClr val="FFFFFF">
                          <a:alpha val="0"/>
                        </a:srgbClr>
                      </a:solidFill>
                    </wps:spPr>
                    <wps:txbx>
                      <w:txbxContent>
                        <w:p>
                          <w:pPr>
                            <w:pStyle w:val="Notadecabecera"/>
                            <w:pBdr/>
                            <w:shd w:fill="FFFFFF" w:val="clear"/>
                            <w:spacing w:before="120" w:after="120"/>
                            <w:rPr/>
                          </w:pPr>
                          <w:r>
                            <w:rPr/>
                            <w:fldChar w:fldCharType="begin" w:fldLock="true"/>
                          </w:r>
                          <w:r>
                            <w:instrText> COMMENTS </w:instrText>
                          </w:r>
                          <w:r>
                            <w:fldChar w:fldCharType="separate"/>
                          </w:r>
                          <w:r/>
                          <w:r>
                            <w:fldChar w:fldCharType="end"/>
                          </w:r>
                        </w:p>
                      </w:txbxContent>
                    </wps:txbx>
                    <wps:bodyPr anchor="t" lIns="0" tIns="0" rIns="0" bIns="0">
                      <a:noAutofit/>
                    </wps:bodyPr>
                  </wps:wsp>
                </a:graphicData>
              </a:graphic>
            </wp:anchor>
          </w:drawing>
        </mc:Choice>
        <mc:Fallback>
          <w:pict>
            <v:rect fillcolor="#FFFFFF" style="position:absolute;rotation:0;width:1.15pt;height:21.85pt;mso-wrap-distance-left:0pt;mso-wrap-distance-right:0pt;mso-wrap-distance-top:0pt;mso-wrap-distance-bottom:0pt;margin-top:0pt;mso-position-vertical-relative:text;margin-left:0pt;mso-position-horizontal-relative:text">
              <v:fill opacity="0f"/>
              <v:textbox inset="0in,0in,0in,0in">
                <w:txbxContent>
                  <w:p>
                    <w:pPr>
                      <w:pStyle w:val="Notadecabecera"/>
                      <w:pBdr/>
                      <w:shd w:fill="FFFFFF" w:val="clear"/>
                      <w:spacing w:before="120" w:after="120"/>
                      <w:rPr/>
                    </w:pPr>
                    <w:r>
                      <w:rPr/>
                      <w:fldChar w:fldCharType="begin" w:fldLock="true"/>
                    </w:r>
                    <w:r>
                      <w:instrText> COMMENTS </w:instrText>
                    </w:r>
                    <w:r>
                      <w:fldChar w:fldCharType="separate"/>
                    </w:r>
                    <w:r/>
                    <w:r>
                      <w:fldChar w:fldCharType="end"/>
                    </w:r>
                  </w:p>
                </w:txbxContent>
              </v:textbox>
              <w10:wrap type="square" side="largest"/>
            </v:rect>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izenburua"/>
      <w:numFmt w:val="decimal"/>
      <w:lvlText w:val="%1"/>
      <w:lvlJc w:val="left"/>
      <w:pPr>
        <w:ind w:left="432" w:hanging="432"/>
      </w:pPr>
    </w:lvl>
    <w:lvl w:ilvl="1">
      <w:start w:val="1"/>
      <w:pStyle w:val="2izenburua"/>
      <w:numFmt w:val="decimal"/>
      <w:lvlText w:val="%1.%2"/>
      <w:lvlJc w:val="left"/>
      <w:pPr>
        <w:ind w:left="576" w:hanging="576"/>
      </w:pPr>
    </w:lvl>
    <w:lvl w:ilvl="2">
      <w:start w:val="1"/>
      <w:pStyle w:val="3izenburua"/>
      <w:numFmt w:val="decimal"/>
      <w:lvlText w:val="%1.%2.%3"/>
      <w:lvlJc w:val="left"/>
      <w:pPr>
        <w:ind w:left="720" w:hanging="720"/>
      </w:pPr>
    </w:lvl>
    <w:lvl w:ilvl="3">
      <w:start w:val="1"/>
      <w:pStyle w:val="4izenburua"/>
      <w:numFmt w:val="decimal"/>
      <w:lvlText w:val="%1.%2.%3.%4"/>
      <w:lvlJc w:val="left"/>
      <w:pPr>
        <w:ind w:left="864" w:hanging="864"/>
      </w:pPr>
    </w:lvl>
    <w:lvl w:ilvl="4">
      <w:start w:val="1"/>
      <w:pStyle w:val="5izenburua"/>
      <w:numFmt w:val="decimal"/>
      <w:lvlText w:val="%1.%2.%3.%4.%5"/>
      <w:lvlJc w:val="left"/>
      <w:pPr>
        <w:ind w:left="1008" w:hanging="1008"/>
      </w:pPr>
    </w:lvl>
    <w:lvl w:ilvl="5">
      <w:start w:val="1"/>
      <w:pStyle w:val="6izenburua"/>
      <w:numFmt w:val="decimal"/>
      <w:lvlText w:val="%1.%2.%3.%4.%5.%6"/>
      <w:lvlJc w:val="left"/>
      <w:pPr>
        <w:ind w:left="1152" w:hanging="1152"/>
      </w:pPr>
    </w:lvl>
    <w:lvl w:ilvl="6">
      <w:start w:val="1"/>
      <w:pStyle w:val="7izenburua"/>
      <w:numFmt w:val="decimal"/>
      <w:lvlText w:val="%1.%2.%3.%4.%5.%6.%7"/>
      <w:lvlJc w:val="left"/>
      <w:pPr>
        <w:ind w:left="1296" w:hanging="1296"/>
      </w:pPr>
    </w:lvl>
    <w:lvl w:ilvl="7">
      <w:start w:val="1"/>
      <w:pStyle w:val="8izenburua"/>
      <w:numFmt w:val="decimal"/>
      <w:lvlText w:val="%1.%2.%3.%4.%5.%6.%7.%8"/>
      <w:lvlJc w:val="left"/>
      <w:pPr>
        <w:ind w:left="1440" w:hanging="1440"/>
      </w:pPr>
    </w:lvl>
    <w:lvl w:ilvl="8">
      <w:start w:val="1"/>
      <w:pStyle w:val="9izenburua"/>
      <w:numFmt w:val="decimal"/>
      <w:lvlText w:val="%1.%2.%3.%4.%5.%6.%7.%8.%9"/>
      <w:lvlJc w:val="left"/>
      <w:pPr>
        <w:ind w:left="1584" w:hanging="1584"/>
      </w:pPr>
    </w:lvl>
  </w:abstractNum>
  <w:abstractNum w:abstractNumI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7c29a0"/>
    <w:pPr>
      <w:widowControl/>
      <w:bidi w:val="0"/>
      <w:spacing w:before="120" w:after="120"/>
      <w:jc w:val="both"/>
    </w:pPr>
    <w:rPr>
      <w:rFonts w:ascii="Arial" w:hAnsi="Arial" w:eastAsia="Times New Roman" w:cs="Times New Roman"/>
      <w:color w:val="auto"/>
      <w:sz w:val="20"/>
      <w:szCs w:val="24"/>
      <w:lang w:val="es-ES" w:eastAsia="es-ES" w:bidi="ar-SA"/>
    </w:rPr>
  </w:style>
  <w:style w:type="paragraph" w:styleId="1izenburua">
    <w:name w:val="Heading 1"/>
    <w:basedOn w:val="Normal"/>
    <w:next w:val="Normal"/>
    <w:qFormat/>
    <w:rsid w:val="007c29a0"/>
    <w:pPr>
      <w:keepNext/>
      <w:pageBreakBefore/>
      <w:numPr>
        <w:ilvl w:val="0"/>
        <w:numId w:val="1"/>
      </w:numPr>
      <w:spacing w:before="240" w:after="120"/>
      <w:ind w:left="431" w:hanging="431"/>
      <w:outlineLvl w:val="0"/>
      <w:outlineLvl w:val="0"/>
    </w:pPr>
    <w:rPr>
      <w:rFonts w:cs="Arial"/>
      <w:b/>
      <w:bCs/>
      <w:color w:val="000000"/>
      <w:sz w:val="32"/>
      <w:szCs w:val="32"/>
    </w:rPr>
  </w:style>
  <w:style w:type="paragraph" w:styleId="2izenburua">
    <w:name w:val="Heading 2"/>
    <w:basedOn w:val="Normal"/>
    <w:next w:val="Normal"/>
    <w:qFormat/>
    <w:rsid w:val="00df37ec"/>
    <w:pPr>
      <w:keepNext/>
      <w:numPr>
        <w:ilvl w:val="1"/>
        <w:numId w:val="1"/>
      </w:numPr>
      <w:spacing w:before="480" w:after="120"/>
      <w:ind w:left="578" w:hanging="578"/>
      <w:outlineLvl w:val="1"/>
      <w:outlineLvl w:val="1"/>
    </w:pPr>
    <w:rPr>
      <w:rFonts w:ascii="Arial Narrow" w:hAnsi="Arial Narrow" w:cs="Arial"/>
      <w:b/>
      <w:bCs/>
      <w:iCs/>
      <w:color w:val="009797"/>
      <w:sz w:val="28"/>
      <w:szCs w:val="28"/>
    </w:rPr>
  </w:style>
  <w:style w:type="paragraph" w:styleId="3izenburua">
    <w:name w:val="Heading 3"/>
    <w:basedOn w:val="Normal"/>
    <w:next w:val="Normal"/>
    <w:qFormat/>
    <w:rsid w:val="000e6dc6"/>
    <w:pPr>
      <w:keepNext/>
      <w:numPr>
        <w:ilvl w:val="2"/>
        <w:numId w:val="1"/>
      </w:numPr>
      <w:spacing w:before="240" w:after="120"/>
      <w:outlineLvl w:val="2"/>
      <w:outlineLvl w:val="2"/>
    </w:pPr>
    <w:rPr>
      <w:rFonts w:cs="Arial"/>
      <w:b/>
      <w:bCs/>
      <w:color w:val="009797"/>
      <w:szCs w:val="26"/>
    </w:rPr>
  </w:style>
  <w:style w:type="paragraph" w:styleId="4izenburua">
    <w:name w:val="Heading 4"/>
    <w:basedOn w:val="Normal"/>
    <w:next w:val="Normal"/>
    <w:link w:val="Ttulo4Car"/>
    <w:semiHidden/>
    <w:unhideWhenUsed/>
    <w:qFormat/>
    <w:rsid w:val="00e627c5"/>
    <w:pPr>
      <w:keepNext/>
      <w:numPr>
        <w:ilvl w:val="3"/>
        <w:numId w:val="1"/>
      </w:numPr>
      <w:spacing w:before="240" w:after="120"/>
      <w:outlineLvl w:val="3"/>
      <w:outlineLvl w:val="3"/>
    </w:pPr>
    <w:rPr>
      <w:rFonts w:ascii="Calibri" w:hAnsi="Calibri"/>
      <w:b/>
      <w:bCs/>
      <w:sz w:val="28"/>
      <w:szCs w:val="28"/>
    </w:rPr>
  </w:style>
  <w:style w:type="paragraph" w:styleId="5izenburua">
    <w:name w:val="Heading 5"/>
    <w:basedOn w:val="Normal"/>
    <w:next w:val="Normal"/>
    <w:link w:val="Ttulo5Car"/>
    <w:semiHidden/>
    <w:unhideWhenUsed/>
    <w:qFormat/>
    <w:rsid w:val="00e627c5"/>
    <w:pPr>
      <w:numPr>
        <w:ilvl w:val="4"/>
        <w:numId w:val="1"/>
      </w:numPr>
      <w:spacing w:before="240" w:after="120"/>
      <w:outlineLvl w:val="4"/>
      <w:outlineLvl w:val="4"/>
    </w:pPr>
    <w:rPr>
      <w:rFonts w:ascii="Calibri" w:hAnsi="Calibri"/>
      <w:b/>
      <w:bCs/>
      <w:i/>
      <w:iCs/>
      <w:sz w:val="26"/>
      <w:szCs w:val="26"/>
    </w:rPr>
  </w:style>
  <w:style w:type="paragraph" w:styleId="6izenburua">
    <w:name w:val="Heading 6"/>
    <w:basedOn w:val="Normal"/>
    <w:next w:val="Normal"/>
    <w:link w:val="Ttulo6Car"/>
    <w:semiHidden/>
    <w:unhideWhenUsed/>
    <w:qFormat/>
    <w:rsid w:val="00e627c5"/>
    <w:pPr>
      <w:numPr>
        <w:ilvl w:val="5"/>
        <w:numId w:val="1"/>
      </w:numPr>
      <w:spacing w:before="240" w:after="120"/>
      <w:outlineLvl w:val="5"/>
      <w:outlineLvl w:val="5"/>
    </w:pPr>
    <w:rPr>
      <w:rFonts w:ascii="Calibri" w:hAnsi="Calibri"/>
      <w:b/>
      <w:bCs/>
      <w:sz w:val="22"/>
      <w:szCs w:val="22"/>
    </w:rPr>
  </w:style>
  <w:style w:type="paragraph" w:styleId="7izenburua">
    <w:name w:val="Heading 7"/>
    <w:basedOn w:val="Normal"/>
    <w:next w:val="Normal"/>
    <w:link w:val="Ttulo7Car"/>
    <w:semiHidden/>
    <w:unhideWhenUsed/>
    <w:qFormat/>
    <w:rsid w:val="00e627c5"/>
    <w:pPr>
      <w:numPr>
        <w:ilvl w:val="6"/>
        <w:numId w:val="1"/>
      </w:numPr>
      <w:spacing w:before="240" w:after="120"/>
      <w:outlineLvl w:val="6"/>
      <w:outlineLvl w:val="6"/>
    </w:pPr>
    <w:rPr>
      <w:rFonts w:ascii="Calibri" w:hAnsi="Calibri"/>
    </w:rPr>
  </w:style>
  <w:style w:type="paragraph" w:styleId="8izenburua">
    <w:name w:val="Heading 8"/>
    <w:basedOn w:val="Normal"/>
    <w:next w:val="Normal"/>
    <w:link w:val="Ttulo8Car"/>
    <w:semiHidden/>
    <w:unhideWhenUsed/>
    <w:qFormat/>
    <w:rsid w:val="00e627c5"/>
    <w:pPr>
      <w:numPr>
        <w:ilvl w:val="7"/>
        <w:numId w:val="1"/>
      </w:numPr>
      <w:spacing w:before="240" w:after="120"/>
      <w:outlineLvl w:val="7"/>
      <w:outlineLvl w:val="7"/>
    </w:pPr>
    <w:rPr>
      <w:rFonts w:ascii="Calibri" w:hAnsi="Calibri"/>
      <w:i/>
      <w:iCs/>
    </w:rPr>
  </w:style>
  <w:style w:type="paragraph" w:styleId="9izenburua">
    <w:name w:val="Heading 9"/>
    <w:basedOn w:val="Normal"/>
    <w:next w:val="Normal"/>
    <w:link w:val="Ttulo9Car"/>
    <w:semiHidden/>
    <w:unhideWhenUsed/>
    <w:qFormat/>
    <w:rsid w:val="00e627c5"/>
    <w:pPr>
      <w:numPr>
        <w:ilvl w:val="8"/>
        <w:numId w:val="1"/>
      </w:numPr>
      <w:spacing w:before="240" w:after="120"/>
      <w:outlineLvl w:val="8"/>
      <w:outlineLvl w:val="8"/>
    </w:pPr>
    <w:rPr>
      <w:rFonts w:ascii="Cambria" w:hAnsi="Cambria"/>
      <w:sz w:val="22"/>
      <w:szCs w:val="22"/>
    </w:rPr>
  </w:style>
  <w:style w:type="character" w:styleId="DefaultParagraphFont" w:default="1">
    <w:name w:val="Default Paragraph Font"/>
    <w:uiPriority w:val="1"/>
    <w:semiHidden/>
    <w:unhideWhenUsed/>
    <w:qFormat/>
    <w:rPr/>
  </w:style>
  <w:style w:type="character" w:styleId="EncabezadoCar" w:customStyle="1">
    <w:name w:val="Encabezado Car"/>
    <w:link w:val="Encabezado"/>
    <w:qFormat/>
    <w:rsid w:val="00f01a16"/>
    <w:rPr>
      <w:rFonts w:ascii="Arial Narrow" w:hAnsi="Arial Narrow"/>
      <w:sz w:val="24"/>
      <w:szCs w:val="24"/>
    </w:rPr>
  </w:style>
  <w:style w:type="character" w:styleId="PiedepginaCar" w:customStyle="1">
    <w:name w:val="Pie de página Car"/>
    <w:link w:val="Piedepgina"/>
    <w:qFormat/>
    <w:rsid w:val="00de6aa1"/>
    <w:rPr>
      <w:rFonts w:ascii="Arial Narrow" w:hAnsi="Arial Narrow"/>
      <w:color w:val="009797"/>
      <w:sz w:val="18"/>
      <w:szCs w:val="24"/>
    </w:rPr>
  </w:style>
  <w:style w:type="character" w:styleId="Internetesteka">
    <w:name w:val="Internet esteka"/>
    <w:uiPriority w:val="99"/>
    <w:rsid w:val="00d024c3"/>
    <w:rPr>
      <w:rFonts w:ascii="Arial" w:hAnsi="Arial"/>
      <w:color w:val="009797"/>
      <w:u w:val="single"/>
    </w:rPr>
  </w:style>
  <w:style w:type="character" w:styleId="Ttulo4Car" w:customStyle="1">
    <w:name w:val="Título 4 Car"/>
    <w:link w:val="Ttulo4"/>
    <w:semiHidden/>
    <w:qFormat/>
    <w:rsid w:val="00e627c5"/>
    <w:rPr>
      <w:rFonts w:ascii="Calibri" w:hAnsi="Calibri" w:eastAsia="Times New Roman" w:cs="Times New Roman"/>
      <w:b/>
      <w:bCs/>
      <w:sz w:val="28"/>
      <w:szCs w:val="28"/>
    </w:rPr>
  </w:style>
  <w:style w:type="character" w:styleId="Ttulo5Car" w:customStyle="1">
    <w:name w:val="Título 5 Car"/>
    <w:link w:val="Ttulo5"/>
    <w:semiHidden/>
    <w:qFormat/>
    <w:rsid w:val="00e627c5"/>
    <w:rPr>
      <w:rFonts w:ascii="Calibri" w:hAnsi="Calibri" w:eastAsia="Times New Roman" w:cs="Times New Roman"/>
      <w:b/>
      <w:bCs/>
      <w:i/>
      <w:iCs/>
      <w:sz w:val="26"/>
      <w:szCs w:val="26"/>
    </w:rPr>
  </w:style>
  <w:style w:type="character" w:styleId="Ttulo6Car" w:customStyle="1">
    <w:name w:val="Título 6 Car"/>
    <w:link w:val="Ttulo6"/>
    <w:semiHidden/>
    <w:qFormat/>
    <w:rsid w:val="00e627c5"/>
    <w:rPr>
      <w:rFonts w:ascii="Calibri" w:hAnsi="Calibri" w:eastAsia="Times New Roman" w:cs="Times New Roman"/>
      <w:b/>
      <w:bCs/>
      <w:sz w:val="22"/>
      <w:szCs w:val="22"/>
    </w:rPr>
  </w:style>
  <w:style w:type="character" w:styleId="Ttulo7Car" w:customStyle="1">
    <w:name w:val="Título 7 Car"/>
    <w:link w:val="Ttulo7"/>
    <w:semiHidden/>
    <w:qFormat/>
    <w:rsid w:val="00e627c5"/>
    <w:rPr>
      <w:rFonts w:ascii="Calibri" w:hAnsi="Calibri" w:eastAsia="Times New Roman" w:cs="Times New Roman"/>
      <w:sz w:val="24"/>
      <w:szCs w:val="24"/>
    </w:rPr>
  </w:style>
  <w:style w:type="character" w:styleId="Ttulo8Car" w:customStyle="1">
    <w:name w:val="Título 8 Car"/>
    <w:link w:val="Ttulo8"/>
    <w:semiHidden/>
    <w:qFormat/>
    <w:rsid w:val="00e627c5"/>
    <w:rPr>
      <w:rFonts w:ascii="Calibri" w:hAnsi="Calibri" w:eastAsia="Times New Roman" w:cs="Times New Roman"/>
      <w:i/>
      <w:iCs/>
      <w:sz w:val="24"/>
      <w:szCs w:val="24"/>
    </w:rPr>
  </w:style>
  <w:style w:type="character" w:styleId="Ttulo9Car" w:customStyle="1">
    <w:name w:val="Título 9 Car"/>
    <w:link w:val="Ttulo9"/>
    <w:semiHidden/>
    <w:qFormat/>
    <w:rsid w:val="00e627c5"/>
    <w:rPr>
      <w:rFonts w:ascii="Cambria" w:hAnsi="Cambria" w:eastAsia="Times New Roman" w:cs="Times New Roman"/>
      <w:sz w:val="22"/>
      <w:szCs w:val="22"/>
    </w:rPr>
  </w:style>
  <w:style w:type="character" w:styleId="SinespaciadoCar" w:customStyle="1">
    <w:name w:val="Sin espaciado Car"/>
    <w:link w:val="Sinespaciado"/>
    <w:uiPriority w:val="1"/>
    <w:qFormat/>
    <w:rsid w:val="003864e8"/>
    <w:rPr>
      <w:rFonts w:ascii="Calibri" w:hAnsi="Calibri"/>
      <w:sz w:val="22"/>
      <w:szCs w:val="22"/>
      <w:lang w:val="es-ES" w:eastAsia="en-US" w:bidi="ar-SA"/>
    </w:rPr>
  </w:style>
  <w:style w:type="character" w:styleId="FollowedHyperlink">
    <w:name w:val="FollowedHyperlink"/>
    <w:qFormat/>
    <w:rsid w:val="00d024c3"/>
    <w:rPr>
      <w:color w:val="009797"/>
      <w:u w:val="single"/>
    </w:rPr>
  </w:style>
  <w:style w:type="character" w:styleId="InstructionsChar" w:customStyle="1">
    <w:name w:val="Instructions Char"/>
    <w:link w:val="Instructions"/>
    <w:qFormat/>
    <w:rsid w:val="00393c28"/>
    <w:rPr>
      <w:rFonts w:ascii="Arial" w:hAnsi="Arial"/>
      <w:color w:val="FF0000"/>
      <w:sz w:val="22"/>
      <w:shd w:fill="FFFFE5" w:val="clear"/>
      <w:lang w:val="en-US" w:eastAsia="en-US"/>
    </w:rPr>
  </w:style>
  <w:style w:type="character" w:styleId="Ttulo" w:customStyle="1">
    <w:name w:val="título"/>
    <w:qFormat/>
    <w:rsid w:val="00393c28"/>
    <w:rPr>
      <w:rFonts w:ascii="Arial" w:hAnsi="Arial" w:eastAsia="MS Mincho"/>
      <w:b/>
      <w:bCs/>
      <w:sz w:val="24"/>
    </w:rPr>
  </w:style>
  <w:style w:type="character" w:styleId="ZPrincipiodelformularioCar" w:customStyle="1">
    <w:name w:val="z-Principio del formulario Car"/>
    <w:basedOn w:val="DefaultParagraphFont"/>
    <w:link w:val="z-Principiodelformulario"/>
    <w:qFormat/>
    <w:rsid w:val="00393c28"/>
    <w:rPr>
      <w:rFonts w:ascii="Arial" w:hAnsi="Arial" w:cs="Arial"/>
      <w:vanish/>
      <w:sz w:val="16"/>
      <w:szCs w:val="16"/>
      <w:lang w:eastAsia="en-US"/>
    </w:rPr>
  </w:style>
  <w:style w:type="character" w:styleId="ZFinaldelformularioCar" w:customStyle="1">
    <w:name w:val="z-Final del formulario Car"/>
    <w:basedOn w:val="DefaultParagraphFont"/>
    <w:link w:val="z-Finaldelformulario"/>
    <w:qFormat/>
    <w:rsid w:val="00393c28"/>
    <w:rPr>
      <w:rFonts w:ascii="Arial" w:hAnsi="Arial" w:cs="Arial"/>
      <w:vanish/>
      <w:sz w:val="16"/>
      <w:szCs w:val="16"/>
      <w:lang w:eastAsia="en-US"/>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color w:val="00000A"/>
      <w:sz w:val="24"/>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color w:val="00000A"/>
      <w:sz w:val="24"/>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color w:val="00000A"/>
      <w:sz w:val="24"/>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color w:val="00000A"/>
      <w:sz w:val="24"/>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color w:val="00000A"/>
      <w:sz w:val="24"/>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color w:val="00000A"/>
      <w:sz w:val="24"/>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color w:val="00000A"/>
      <w:sz w:val="24"/>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sz w:val="16"/>
    </w:rPr>
  </w:style>
  <w:style w:type="character" w:styleId="ListLabel26">
    <w:name w:val="ListLabel 26"/>
    <w:qFormat/>
    <w:rPr>
      <w:sz w:val="16"/>
    </w:rPr>
  </w:style>
  <w:style w:type="character" w:styleId="ListLabel27">
    <w:name w:val="ListLabel 27"/>
    <w:qFormat/>
    <w:rPr>
      <w:sz w:val="16"/>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sz w:val="16"/>
    </w:rPr>
  </w:style>
  <w:style w:type="character" w:styleId="ListLabel31">
    <w:name w:val="ListLabel 31"/>
    <w:qFormat/>
    <w:rPr>
      <w:sz w:val="16"/>
    </w:rPr>
  </w:style>
  <w:style w:type="character" w:styleId="ListLabel32">
    <w:name w:val="ListLabel 32"/>
    <w:qFormat/>
    <w:rPr>
      <w:sz w:val="16"/>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color w:val="009797"/>
      <w:sz w:val="16"/>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color w:val="009797"/>
      <w:sz w:val="16"/>
    </w:rPr>
  </w:style>
  <w:style w:type="character" w:styleId="ListLabel39">
    <w:name w:val="ListLabel 39"/>
    <w:qFormat/>
    <w:rPr>
      <w:rFonts w:cs="Courier New"/>
    </w:rPr>
  </w:style>
  <w:style w:type="character" w:styleId="ListLabel40">
    <w:name w:val="ListLabel 40"/>
    <w:qFormat/>
    <w:rPr>
      <w:rFonts w:cs="Courier New"/>
    </w:rPr>
  </w:style>
  <w:style w:type="character" w:styleId="ListLabel41">
    <w:name w:val="ListLabel 41"/>
    <w:qFormat/>
    <w:rPr>
      <w:color w:val="009797"/>
      <w:sz w:val="16"/>
    </w:rPr>
  </w:style>
  <w:style w:type="character" w:styleId="ListLabel42">
    <w:name w:val="ListLabel 42"/>
    <w:qFormat/>
    <w:rPr>
      <w:rFonts w:cs="Courier New"/>
    </w:rPr>
  </w:style>
  <w:style w:type="character" w:styleId="ListLabel43">
    <w:name w:val="ListLabel 43"/>
    <w:qFormat/>
    <w:rPr>
      <w:rFonts w:cs="Courier New"/>
    </w:rPr>
  </w:style>
  <w:style w:type="character" w:styleId="ListLabel44">
    <w:name w:val="ListLabel 44"/>
    <w:qFormat/>
    <w:rPr>
      <w:color w:val="009797"/>
      <w:sz w:val="16"/>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color w:val="009797"/>
      <w:sz w:val="16"/>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color w:val="009797"/>
      <w:sz w:val="16"/>
    </w:rPr>
  </w:style>
  <w:style w:type="character" w:styleId="ListLabel51">
    <w:name w:val="ListLabel 51"/>
    <w:qFormat/>
    <w:rPr>
      <w:rFonts w:cs="Courier New"/>
    </w:rPr>
  </w:style>
  <w:style w:type="character" w:styleId="ListLabel52">
    <w:name w:val="ListLabel 52"/>
    <w:qFormat/>
    <w:rPr>
      <w:rFonts w:cs="Courier New"/>
    </w:rPr>
  </w:style>
  <w:style w:type="character" w:styleId="ListLabel53">
    <w:name w:val="ListLabel 53"/>
    <w:qFormat/>
    <w:rPr>
      <w:color w:val="009797"/>
      <w:sz w:val="16"/>
    </w:rPr>
  </w:style>
  <w:style w:type="character" w:styleId="ListLabel54">
    <w:name w:val="ListLabel 54"/>
    <w:qFormat/>
    <w:rPr>
      <w:rFonts w:cs="Courier New"/>
    </w:rPr>
  </w:style>
  <w:style w:type="character" w:styleId="ListLabel55">
    <w:name w:val="ListLabel 55"/>
    <w:qFormat/>
    <w:rPr>
      <w:rFonts w:cs="Courier New"/>
    </w:rPr>
  </w:style>
  <w:style w:type="character" w:styleId="ListLabel56">
    <w:name w:val="ListLabel 56"/>
    <w:qFormat/>
    <w:rPr>
      <w:color w:val="009797"/>
      <w:sz w:val="16"/>
    </w:rPr>
  </w:style>
  <w:style w:type="character" w:styleId="ListLabel57">
    <w:name w:val="ListLabel 57"/>
    <w:qFormat/>
    <w:rPr>
      <w:rFonts w:cs="Courier New"/>
    </w:rPr>
  </w:style>
  <w:style w:type="character" w:styleId="ListLabel58">
    <w:name w:val="ListLabel 58"/>
    <w:qFormat/>
    <w:rPr>
      <w:rFonts w:cs="Courier New"/>
    </w:rPr>
  </w:style>
  <w:style w:type="character" w:styleId="ListLabel59">
    <w:name w:val="ListLabel 59"/>
    <w:qFormat/>
    <w:rPr>
      <w:color w:val="009797"/>
      <w:sz w:val="16"/>
    </w:rPr>
  </w:style>
  <w:style w:type="character" w:styleId="ListLabel60">
    <w:name w:val="ListLabel 60"/>
    <w:qFormat/>
    <w:rPr>
      <w:rFonts w:cs="Courier New"/>
    </w:rPr>
  </w:style>
  <w:style w:type="character" w:styleId="ListLabel61">
    <w:name w:val="ListLabel 61"/>
    <w:qFormat/>
    <w:rPr>
      <w:rFonts w:cs="Courier New"/>
    </w:rPr>
  </w:style>
  <w:style w:type="character" w:styleId="ListLabel62">
    <w:name w:val="ListLabel 62"/>
    <w:qFormat/>
    <w:rPr>
      <w:sz w:val="24"/>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color w:val="009797"/>
      <w:sz w:val="16"/>
    </w:rPr>
  </w:style>
  <w:style w:type="character" w:styleId="ListLabel66">
    <w:name w:val="ListLabel 66"/>
    <w:qFormat/>
    <w:rPr>
      <w:rFonts w:cs="Courier New"/>
    </w:rPr>
  </w:style>
  <w:style w:type="character" w:styleId="ListLabel67">
    <w:name w:val="ListLabel 67"/>
    <w:qFormat/>
    <w:rPr>
      <w:rFonts w:cs="Courier New"/>
    </w:rPr>
  </w:style>
  <w:style w:type="character" w:styleId="ListLabel68">
    <w:name w:val="ListLabel 68"/>
    <w:qFormat/>
    <w:rPr>
      <w:color w:val="009797"/>
      <w:sz w:val="16"/>
    </w:rPr>
  </w:style>
  <w:style w:type="character" w:styleId="ListLabel69">
    <w:name w:val="ListLabel 69"/>
    <w:qFormat/>
    <w:rPr>
      <w:rFonts w:cs="Courier New"/>
    </w:rPr>
  </w:style>
  <w:style w:type="character" w:styleId="ListLabel70">
    <w:name w:val="ListLabel 70"/>
    <w:qFormat/>
    <w:rPr>
      <w:rFonts w:cs="Courier New"/>
    </w:rPr>
  </w:style>
  <w:style w:type="character" w:styleId="ListLabel71">
    <w:name w:val="ListLabel 71"/>
    <w:qFormat/>
    <w:rPr>
      <w:color w:val="009797"/>
      <w:sz w:val="16"/>
    </w:rPr>
  </w:style>
  <w:style w:type="character" w:styleId="ListLabel72">
    <w:name w:val="ListLabel 72"/>
    <w:qFormat/>
    <w:rPr>
      <w:color w:val="7F7F7F"/>
    </w:rPr>
  </w:style>
  <w:style w:type="character" w:styleId="ListLabel73">
    <w:name w:val="ListLabel 73"/>
    <w:qFormat/>
    <w:rPr>
      <w:rFonts w:cs="Courier New"/>
    </w:rPr>
  </w:style>
  <w:style w:type="character" w:styleId="ListLabel74">
    <w:name w:val="ListLabel 74"/>
    <w:qFormat/>
    <w:rPr>
      <w:rFonts w:cs="Courier New"/>
    </w:rPr>
  </w:style>
  <w:style w:type="character" w:styleId="ListLabel75">
    <w:name w:val="ListLabel 75"/>
    <w:qFormat/>
    <w:rPr>
      <w:color w:val="009797"/>
      <w:sz w:val="16"/>
    </w:rPr>
  </w:style>
  <w:style w:type="character" w:styleId="ListLabel76">
    <w:name w:val="ListLabel 76"/>
    <w:qFormat/>
    <w:rPr>
      <w:color w:val="7F7F7F"/>
    </w:rPr>
  </w:style>
  <w:style w:type="character" w:styleId="ListLabel77">
    <w:name w:val="ListLabel 77"/>
    <w:qFormat/>
    <w:rPr>
      <w:rFonts w:cs="Courier New"/>
    </w:rPr>
  </w:style>
  <w:style w:type="character" w:styleId="ListLabel78">
    <w:name w:val="ListLabel 78"/>
    <w:qFormat/>
    <w:rPr>
      <w:rFonts w:cs="Courier New"/>
    </w:rPr>
  </w:style>
  <w:style w:type="character" w:styleId="ListLabel79">
    <w:name w:val="ListLabel 79"/>
    <w:qFormat/>
    <w:rPr>
      <w:color w:val="009797"/>
      <w:sz w:val="16"/>
    </w:rPr>
  </w:style>
  <w:style w:type="character" w:styleId="ListLabel80">
    <w:name w:val="ListLabel 80"/>
    <w:qFormat/>
    <w:rPr>
      <w:color w:val="7F7F7F"/>
    </w:rPr>
  </w:style>
  <w:style w:type="character" w:styleId="ListLabel81">
    <w:name w:val="ListLabel 81"/>
    <w:qFormat/>
    <w:rPr>
      <w:rFonts w:cs="Courier New"/>
    </w:rPr>
  </w:style>
  <w:style w:type="character" w:styleId="ListLabel82">
    <w:name w:val="ListLabel 82"/>
    <w:qFormat/>
    <w:rPr>
      <w:rFonts w:cs="Courier New"/>
    </w:rPr>
  </w:style>
  <w:style w:type="character" w:styleId="ListLabel83">
    <w:name w:val="ListLabel 83"/>
    <w:qFormat/>
    <w:rPr>
      <w:color w:val="009797"/>
      <w:sz w:val="16"/>
    </w:rPr>
  </w:style>
  <w:style w:type="character" w:styleId="ListLabel84">
    <w:name w:val="ListLabel 84"/>
    <w:qFormat/>
    <w:rPr>
      <w:color w:val="7F7F7F"/>
    </w:rPr>
  </w:style>
  <w:style w:type="character" w:styleId="ListLabel85">
    <w:name w:val="ListLabel 85"/>
    <w:qFormat/>
    <w:rPr>
      <w:rFonts w:cs="Courier New"/>
    </w:rPr>
  </w:style>
  <w:style w:type="character" w:styleId="ListLabel86">
    <w:name w:val="ListLabel 86"/>
    <w:qFormat/>
    <w:rPr>
      <w:rFonts w:cs="Courier New"/>
    </w:rPr>
  </w:style>
  <w:style w:type="character" w:styleId="ListLabel87">
    <w:name w:val="ListLabel 87"/>
    <w:qFormat/>
    <w:rPr>
      <w:color w:val="009797"/>
      <w:sz w:val="16"/>
    </w:rPr>
  </w:style>
  <w:style w:type="character" w:styleId="ListLabel88">
    <w:name w:val="ListLabel 88"/>
    <w:qFormat/>
    <w:rPr>
      <w:color w:val="7F7F7F"/>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color w:val="009797"/>
      <w:sz w:val="16"/>
    </w:rPr>
  </w:style>
  <w:style w:type="character" w:styleId="ListLabel92">
    <w:name w:val="ListLabel 92"/>
    <w:qFormat/>
    <w:rPr>
      <w:color w:val="7F7F7F"/>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color w:val="009797"/>
      <w:sz w:val="16"/>
    </w:rPr>
  </w:style>
  <w:style w:type="character" w:styleId="ListLabel96">
    <w:name w:val="ListLabel 96"/>
    <w:qFormat/>
    <w:rPr>
      <w:color w:val="7F7F7F"/>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color w:val="009797"/>
      <w:sz w:val="16"/>
    </w:rPr>
  </w:style>
  <w:style w:type="character" w:styleId="ListLabel100">
    <w:name w:val="ListLabel 100"/>
    <w:qFormat/>
    <w:rPr>
      <w:sz w:val="16"/>
    </w:rPr>
  </w:style>
  <w:style w:type="character" w:styleId="ListLabel101">
    <w:name w:val="ListLabel 101"/>
    <w:qFormat/>
    <w:rPr>
      <w:color w:val="7F7F7F"/>
      <w:sz w:val="16"/>
    </w:rPr>
  </w:style>
  <w:style w:type="character" w:styleId="ListLabel102">
    <w:name w:val="ListLabel 102"/>
    <w:qFormat/>
    <w:rPr>
      <w:rFonts w:cs="Courier New"/>
    </w:rPr>
  </w:style>
  <w:style w:type="character" w:styleId="ListLabel103">
    <w:name w:val="ListLabel 103"/>
    <w:qFormat/>
    <w:rPr>
      <w:rFonts w:cs="Courier New"/>
    </w:rPr>
  </w:style>
  <w:style w:type="character" w:styleId="ListLabel104">
    <w:name w:val="ListLabel 104"/>
    <w:qFormat/>
    <w:rPr>
      <w:color w:val="009797"/>
      <w:sz w:val="16"/>
    </w:rPr>
  </w:style>
  <w:style w:type="character" w:styleId="ListLabel105">
    <w:name w:val="ListLabel 105"/>
    <w:qFormat/>
    <w:rPr>
      <w:sz w:val="16"/>
    </w:rPr>
  </w:style>
  <w:style w:type="character" w:styleId="ListLabel106">
    <w:name w:val="ListLabel 106"/>
    <w:qFormat/>
    <w:rPr>
      <w:color w:val="7F7F7F"/>
      <w:sz w:val="16"/>
    </w:rPr>
  </w:style>
  <w:style w:type="character" w:styleId="ListLabel107">
    <w:name w:val="ListLabel 107"/>
    <w:qFormat/>
    <w:rPr>
      <w:rFonts w:cs="Courier New"/>
    </w:rPr>
  </w:style>
  <w:style w:type="character" w:styleId="ListLabel108">
    <w:name w:val="ListLabel 108"/>
    <w:qFormat/>
    <w:rPr>
      <w:rFonts w:cs="Courier New"/>
    </w:rPr>
  </w:style>
  <w:style w:type="character" w:styleId="ListLabel109">
    <w:name w:val="ListLabel 109"/>
    <w:qFormat/>
    <w:rPr>
      <w:color w:val="009797"/>
      <w:sz w:val="16"/>
    </w:rPr>
  </w:style>
  <w:style w:type="character" w:styleId="ListLabel110">
    <w:name w:val="ListLabel 110"/>
    <w:qFormat/>
    <w:rPr>
      <w:sz w:val="16"/>
    </w:rPr>
  </w:style>
  <w:style w:type="character" w:styleId="ListLabel111">
    <w:name w:val="ListLabel 111"/>
    <w:qFormat/>
    <w:rPr>
      <w:color w:val="7F7F7F"/>
      <w:sz w:val="16"/>
    </w:rPr>
  </w:style>
  <w:style w:type="character" w:styleId="ListLabel112">
    <w:name w:val="ListLabel 112"/>
    <w:qFormat/>
    <w:rPr>
      <w:rFonts w:cs="Courier New"/>
    </w:rPr>
  </w:style>
  <w:style w:type="character" w:styleId="ListLabel113">
    <w:name w:val="ListLabel 113"/>
    <w:qFormat/>
    <w:rPr>
      <w:rFonts w:cs="Courier New"/>
    </w:rPr>
  </w:style>
  <w:style w:type="character" w:styleId="ListLabel114">
    <w:name w:val="ListLabel 114"/>
    <w:qFormat/>
    <w:rPr>
      <w:color w:val="009797"/>
      <w:sz w:val="16"/>
    </w:rPr>
  </w:style>
  <w:style w:type="character" w:styleId="ListLabel115">
    <w:name w:val="ListLabel 115"/>
    <w:qFormat/>
    <w:rPr>
      <w:sz w:val="16"/>
    </w:rPr>
  </w:style>
  <w:style w:type="character" w:styleId="ListLabel116">
    <w:name w:val="ListLabel 116"/>
    <w:qFormat/>
    <w:rPr>
      <w:color w:val="7F7F7F"/>
      <w:sz w:val="16"/>
    </w:rPr>
  </w:style>
  <w:style w:type="character" w:styleId="ListLabel117">
    <w:name w:val="ListLabel 117"/>
    <w:qFormat/>
    <w:rPr>
      <w:rFonts w:cs="Courier New"/>
    </w:rPr>
  </w:style>
  <w:style w:type="character" w:styleId="ListLabel118">
    <w:name w:val="ListLabel 118"/>
    <w:qFormat/>
    <w:rPr>
      <w:rFonts w:cs="Courier New"/>
    </w:rPr>
  </w:style>
  <w:style w:type="character" w:styleId="ListLabel119">
    <w:name w:val="ListLabel 119"/>
    <w:qFormat/>
    <w:rPr>
      <w:color w:val="009797"/>
      <w:sz w:val="16"/>
    </w:rPr>
  </w:style>
  <w:style w:type="character" w:styleId="ListLabel120">
    <w:name w:val="ListLabel 120"/>
    <w:qFormat/>
    <w:rPr>
      <w:sz w:val="16"/>
    </w:rPr>
  </w:style>
  <w:style w:type="character" w:styleId="ListLabel121">
    <w:name w:val="ListLabel 121"/>
    <w:qFormat/>
    <w:rPr>
      <w:color w:val="7F7F7F"/>
      <w:sz w:val="16"/>
    </w:rPr>
  </w:style>
  <w:style w:type="character" w:styleId="ListLabel122">
    <w:name w:val="ListLabel 122"/>
    <w:qFormat/>
    <w:rPr>
      <w:rFonts w:cs="Courier New"/>
    </w:rPr>
  </w:style>
  <w:style w:type="character" w:styleId="ListLabel123">
    <w:name w:val="ListLabel 123"/>
    <w:qFormat/>
    <w:rPr>
      <w:rFonts w:cs="Courier New"/>
    </w:rPr>
  </w:style>
  <w:style w:type="character" w:styleId="ListLabel124">
    <w:name w:val="ListLabel 124"/>
    <w:qFormat/>
    <w:rPr>
      <w:color w:val="009797"/>
      <w:sz w:val="16"/>
    </w:rPr>
  </w:style>
  <w:style w:type="character" w:styleId="ListLabel125">
    <w:name w:val="ListLabel 125"/>
    <w:qFormat/>
    <w:rPr>
      <w:sz w:val="16"/>
    </w:rPr>
  </w:style>
  <w:style w:type="character" w:styleId="ListLabel126">
    <w:name w:val="ListLabel 126"/>
    <w:qFormat/>
    <w:rPr>
      <w:color w:val="7F7F7F"/>
      <w:sz w:val="16"/>
    </w:rPr>
  </w:style>
  <w:style w:type="character" w:styleId="ListLabel127">
    <w:name w:val="ListLabel 127"/>
    <w:qFormat/>
    <w:rPr>
      <w:rFonts w:cs="Courier New"/>
    </w:rPr>
  </w:style>
  <w:style w:type="character" w:styleId="ListLabel128">
    <w:name w:val="ListLabel 128"/>
    <w:qFormat/>
    <w:rPr>
      <w:rFonts w:cs="Courier New"/>
    </w:rPr>
  </w:style>
  <w:style w:type="character" w:styleId="ListLabel129">
    <w:name w:val="ListLabel 129"/>
    <w:qFormat/>
    <w:rPr>
      <w:color w:val="009797"/>
      <w:sz w:val="16"/>
    </w:rPr>
  </w:style>
  <w:style w:type="character" w:styleId="ListLabel130">
    <w:name w:val="ListLabel 130"/>
    <w:qFormat/>
    <w:rPr>
      <w:sz w:val="16"/>
    </w:rPr>
  </w:style>
  <w:style w:type="character" w:styleId="ListLabel131">
    <w:name w:val="ListLabel 131"/>
    <w:qFormat/>
    <w:rPr>
      <w:color w:val="7F7F7F"/>
      <w:sz w:val="16"/>
    </w:rPr>
  </w:style>
  <w:style w:type="character" w:styleId="ListLabel132">
    <w:name w:val="ListLabel 132"/>
    <w:qFormat/>
    <w:rPr>
      <w:rFonts w:cs="Courier New"/>
    </w:rPr>
  </w:style>
  <w:style w:type="character" w:styleId="ListLabel133">
    <w:name w:val="ListLabel 133"/>
    <w:qFormat/>
    <w:rPr>
      <w:rFonts w:cs="Courier New"/>
    </w:rPr>
  </w:style>
  <w:style w:type="character" w:styleId="ListLabel134">
    <w:name w:val="ListLabel 134"/>
    <w:qFormat/>
    <w:rPr>
      <w:color w:val="009797"/>
      <w:sz w:val="16"/>
    </w:rPr>
  </w:style>
  <w:style w:type="character" w:styleId="ListLabel135">
    <w:name w:val="ListLabel 135"/>
    <w:qFormat/>
    <w:rPr>
      <w:sz w:val="16"/>
    </w:rPr>
  </w:style>
  <w:style w:type="character" w:styleId="ListLabel136">
    <w:name w:val="ListLabel 136"/>
    <w:qFormat/>
    <w:rPr>
      <w:color w:val="7F7F7F"/>
      <w:sz w:val="16"/>
    </w:rPr>
  </w:style>
  <w:style w:type="character" w:styleId="ListLabel137">
    <w:name w:val="ListLabel 137"/>
    <w:qFormat/>
    <w:rPr>
      <w:rFonts w:cs="Courier New"/>
    </w:rPr>
  </w:style>
  <w:style w:type="character" w:styleId="ListLabel138">
    <w:name w:val="ListLabel 138"/>
    <w:qFormat/>
    <w:rPr>
      <w:rFonts w:cs="Courier New"/>
    </w:rPr>
  </w:style>
  <w:style w:type="character" w:styleId="ListLabel139">
    <w:name w:val="ListLabel 139"/>
    <w:qFormat/>
    <w:rPr>
      <w:rFonts w:cs="Courier New"/>
    </w:rPr>
  </w:style>
  <w:style w:type="character" w:styleId="ListLabel140">
    <w:name w:val="ListLabel 140"/>
    <w:qFormat/>
    <w:rPr>
      <w:rFonts w:cs="Courier New"/>
    </w:rPr>
  </w:style>
  <w:style w:type="character" w:styleId="ListLabel141">
    <w:name w:val="ListLabel 141"/>
    <w:qFormat/>
    <w:rPr>
      <w:rFonts w:cs="Courier New"/>
    </w:rPr>
  </w:style>
  <w:style w:type="character" w:styleId="ListLabel142">
    <w:name w:val="ListLabel 142"/>
    <w:qFormat/>
    <w:rPr>
      <w:rFonts w:cs="Courier New"/>
    </w:rPr>
  </w:style>
  <w:style w:type="character" w:styleId="ListLabel143">
    <w:name w:val="ListLabel 143"/>
    <w:qFormat/>
    <w:rPr>
      <w:rFonts w:cs="Courier New"/>
    </w:rPr>
  </w:style>
  <w:style w:type="character" w:styleId="ListLabel144">
    <w:name w:val="ListLabel 144"/>
    <w:qFormat/>
    <w:rPr>
      <w:rFonts w:cs="Courier New"/>
    </w:rPr>
  </w:style>
  <w:style w:type="character" w:styleId="ListLabel145">
    <w:name w:val="ListLabel 145"/>
    <w:qFormat/>
    <w:rPr>
      <w:color w:val="009797"/>
      <w:sz w:val="16"/>
    </w:rPr>
  </w:style>
  <w:style w:type="character" w:styleId="ListLabel146">
    <w:name w:val="ListLabel 146"/>
    <w:qFormat/>
    <w:rPr>
      <w:sz w:val="16"/>
    </w:rPr>
  </w:style>
  <w:style w:type="character" w:styleId="ListLabel147">
    <w:name w:val="ListLabel 147"/>
    <w:qFormat/>
    <w:rPr>
      <w:color w:val="7F7F7F"/>
      <w:sz w:val="16"/>
    </w:rPr>
  </w:style>
  <w:style w:type="character" w:styleId="ListLabel148">
    <w:name w:val="ListLabel 148"/>
    <w:qFormat/>
    <w:rPr>
      <w:rFonts w:cs="Courier New"/>
    </w:rPr>
  </w:style>
  <w:style w:type="character" w:styleId="ListLabel149">
    <w:name w:val="ListLabel 149"/>
    <w:qFormat/>
    <w:rPr>
      <w:rFonts w:cs="Courier New"/>
    </w:rPr>
  </w:style>
  <w:style w:type="character" w:styleId="ListLabel150">
    <w:name w:val="ListLabel 150"/>
    <w:qFormat/>
    <w:rPr>
      <w:color w:val="009797"/>
      <w:sz w:val="16"/>
    </w:rPr>
  </w:style>
  <w:style w:type="character" w:styleId="ListLabel151">
    <w:name w:val="ListLabel 151"/>
    <w:qFormat/>
    <w:rPr>
      <w:sz w:val="16"/>
    </w:rPr>
  </w:style>
  <w:style w:type="character" w:styleId="ListLabel152">
    <w:name w:val="ListLabel 152"/>
    <w:qFormat/>
    <w:rPr>
      <w:color w:val="7F7F7F"/>
      <w:sz w:val="16"/>
    </w:rPr>
  </w:style>
  <w:style w:type="character" w:styleId="ListLabel153">
    <w:name w:val="ListLabel 153"/>
    <w:qFormat/>
    <w:rPr>
      <w:rFonts w:cs="Courier New"/>
    </w:rPr>
  </w:style>
  <w:style w:type="character" w:styleId="ListLabel154">
    <w:name w:val="ListLabel 154"/>
    <w:qFormat/>
    <w:rPr>
      <w:rFonts w:cs="Courier New"/>
    </w:rPr>
  </w:style>
  <w:style w:type="character" w:styleId="ListLabel155">
    <w:name w:val="ListLabel 155"/>
    <w:qFormat/>
    <w:rPr>
      <w:color w:val="009797"/>
      <w:sz w:val="16"/>
    </w:rPr>
  </w:style>
  <w:style w:type="character" w:styleId="ListLabel156">
    <w:name w:val="ListLabel 156"/>
    <w:qFormat/>
    <w:rPr>
      <w:sz w:val="16"/>
    </w:rPr>
  </w:style>
  <w:style w:type="character" w:styleId="ListLabel157">
    <w:name w:val="ListLabel 157"/>
    <w:qFormat/>
    <w:rPr>
      <w:color w:val="7F7F7F"/>
      <w:sz w:val="16"/>
    </w:rPr>
  </w:style>
  <w:style w:type="character" w:styleId="ListLabel158">
    <w:name w:val="ListLabel 158"/>
    <w:qFormat/>
    <w:rPr>
      <w:rFonts w:cs="Courier New"/>
    </w:rPr>
  </w:style>
  <w:style w:type="character" w:styleId="ListLabel159">
    <w:name w:val="ListLabel 159"/>
    <w:qFormat/>
    <w:rPr>
      <w:rFonts w:cs="Courier New"/>
    </w:rPr>
  </w:style>
  <w:style w:type="character" w:styleId="ListLabel160">
    <w:name w:val="ListLabel 160"/>
    <w:qFormat/>
    <w:rPr>
      <w:rFonts w:eastAsia="Times New Roman" w:cs="Times New Roman"/>
    </w:rPr>
  </w:style>
  <w:style w:type="character" w:styleId="ListLabel161">
    <w:name w:val="ListLabel 161"/>
    <w:qFormat/>
    <w:rPr>
      <w:rFonts w:cs="Courier New"/>
    </w:rPr>
  </w:style>
  <w:style w:type="character" w:styleId="ListLabel162">
    <w:name w:val="ListLabel 162"/>
    <w:qFormat/>
    <w:rPr>
      <w:rFonts w:cs="Courier New"/>
    </w:rPr>
  </w:style>
  <w:style w:type="character" w:styleId="ListLabel163">
    <w:name w:val="ListLabel 163"/>
    <w:qFormat/>
    <w:rPr>
      <w:rFonts w:cs="Courier New"/>
    </w:rPr>
  </w:style>
  <w:style w:type="character" w:styleId="ListLabel164">
    <w:name w:val="ListLabel 164"/>
    <w:qFormat/>
    <w:rPr>
      <w:color w:val="009797"/>
      <w:sz w:val="16"/>
    </w:rPr>
  </w:style>
  <w:style w:type="character" w:styleId="ListLabel165">
    <w:name w:val="ListLabel 165"/>
    <w:qFormat/>
    <w:rPr>
      <w:sz w:val="16"/>
    </w:rPr>
  </w:style>
  <w:style w:type="character" w:styleId="ListLabel166">
    <w:name w:val="ListLabel 166"/>
    <w:qFormat/>
    <w:rPr>
      <w:color w:val="7F7F7F"/>
      <w:sz w:val="16"/>
    </w:rPr>
  </w:style>
  <w:style w:type="character" w:styleId="ListLabel167">
    <w:name w:val="ListLabel 167"/>
    <w:qFormat/>
    <w:rPr>
      <w:rFonts w:cs="Courier New"/>
    </w:rPr>
  </w:style>
  <w:style w:type="character" w:styleId="ListLabel168">
    <w:name w:val="ListLabel 168"/>
    <w:qFormat/>
    <w:rPr>
      <w:rFonts w:cs="Courier New"/>
    </w:rPr>
  </w:style>
  <w:style w:type="character" w:styleId="ListLabel169">
    <w:name w:val="ListLabel 169"/>
    <w:qFormat/>
    <w:rPr>
      <w:b/>
      <w:i w:val="false"/>
      <w:sz w:val="24"/>
      <w:szCs w:val="24"/>
    </w:rPr>
  </w:style>
  <w:style w:type="character" w:styleId="ListLabel170">
    <w:name w:val="ListLabel 170"/>
    <w:qFormat/>
    <w:rPr>
      <w:b/>
      <w:i w:val="false"/>
      <w:sz w:val="20"/>
      <w:szCs w:val="20"/>
    </w:rPr>
  </w:style>
  <w:style w:type="character" w:styleId="ListLabel171">
    <w:name w:val="ListLabel 171"/>
    <w:qFormat/>
    <w:rPr>
      <w:b/>
      <w:i w:val="false"/>
      <w:sz w:val="20"/>
      <w:szCs w:val="20"/>
      <w:u w:val="none"/>
    </w:rPr>
  </w:style>
  <w:style w:type="character" w:styleId="ListLabel172">
    <w:name w:val="ListLabel 172"/>
    <w:qFormat/>
    <w:rPr>
      <w:b/>
      <w:i w:val="false"/>
      <w:sz w:val="24"/>
      <w:szCs w:val="24"/>
    </w:rPr>
  </w:style>
  <w:style w:type="character" w:styleId="ListLabel173">
    <w:name w:val="ListLabel 173"/>
    <w:qFormat/>
    <w:rPr>
      <w:b/>
      <w:i w:val="false"/>
      <w:sz w:val="20"/>
      <w:szCs w:val="20"/>
    </w:rPr>
  </w:style>
  <w:style w:type="character" w:styleId="ListLabel174">
    <w:name w:val="ListLabel 174"/>
    <w:qFormat/>
    <w:rPr>
      <w:b/>
      <w:i w:val="false"/>
      <w:sz w:val="20"/>
      <w:szCs w:val="20"/>
      <w:u w:val="none"/>
    </w:rPr>
  </w:style>
  <w:style w:type="character" w:styleId="ListLabel175">
    <w:name w:val="ListLabel 175"/>
    <w:qFormat/>
    <w:rPr>
      <w:b/>
      <w:i w:val="false"/>
      <w:sz w:val="24"/>
      <w:szCs w:val="24"/>
    </w:rPr>
  </w:style>
  <w:style w:type="character" w:styleId="ListLabel176">
    <w:name w:val="ListLabel 176"/>
    <w:qFormat/>
    <w:rPr>
      <w:b/>
      <w:i w:val="false"/>
      <w:sz w:val="20"/>
      <w:szCs w:val="20"/>
    </w:rPr>
  </w:style>
  <w:style w:type="character" w:styleId="ListLabel177">
    <w:name w:val="ListLabel 177"/>
    <w:qFormat/>
    <w:rPr>
      <w:b/>
      <w:i w:val="false"/>
      <w:sz w:val="20"/>
      <w:szCs w:val="20"/>
      <w:u w:val="none"/>
    </w:rPr>
  </w:style>
  <w:style w:type="character" w:styleId="ListLabel178">
    <w:name w:val="ListLabel 178"/>
    <w:qFormat/>
    <w:rPr>
      <w:b/>
      <w:i w:val="false"/>
      <w:sz w:val="24"/>
      <w:szCs w:val="24"/>
    </w:rPr>
  </w:style>
  <w:style w:type="character" w:styleId="ListLabel179">
    <w:name w:val="ListLabel 179"/>
    <w:qFormat/>
    <w:rPr>
      <w:b/>
      <w:i w:val="false"/>
      <w:sz w:val="20"/>
      <w:szCs w:val="20"/>
    </w:rPr>
  </w:style>
  <w:style w:type="character" w:styleId="ListLabel180">
    <w:name w:val="ListLabel 180"/>
    <w:qFormat/>
    <w:rPr>
      <w:b/>
      <w:i w:val="false"/>
      <w:sz w:val="20"/>
      <w:szCs w:val="20"/>
      <w:u w:val="none"/>
    </w:rPr>
  </w:style>
  <w:style w:type="character" w:styleId="Indizeesteka">
    <w:name w:val="Indize-esteka"/>
    <w:qFormat/>
    <w:rPr/>
  </w:style>
  <w:style w:type="paragraph" w:styleId="Izenburua">
    <w:name w:val="Izenburua"/>
    <w:basedOn w:val="Normal"/>
    <w:next w:val="Testugorputza"/>
    <w:qFormat/>
    <w:pPr>
      <w:keepNext/>
      <w:spacing w:before="240" w:after="120"/>
    </w:pPr>
    <w:rPr>
      <w:rFonts w:ascii="Liberation Sans" w:hAnsi="Liberation Sans" w:eastAsia="Noto Sans CJK SC Regular" w:cs="FreeSans"/>
      <w:sz w:val="28"/>
      <w:szCs w:val="28"/>
    </w:rPr>
  </w:style>
  <w:style w:type="paragraph" w:styleId="Testugorputza">
    <w:name w:val="Body Text"/>
    <w:basedOn w:val="Normal"/>
    <w:pPr>
      <w:spacing w:lineRule="auto" w:line="288" w:before="0" w:after="140"/>
    </w:pPr>
    <w:rPr/>
  </w:style>
  <w:style w:type="paragraph" w:styleId="Zerrenda">
    <w:name w:val="List"/>
    <w:basedOn w:val="Testugorputza"/>
    <w:pPr/>
    <w:rPr>
      <w:rFonts w:cs="FreeSans"/>
    </w:rPr>
  </w:style>
  <w:style w:type="paragraph" w:styleId="Epigrafea">
    <w:name w:val="Caption"/>
    <w:basedOn w:val="Normal"/>
    <w:qFormat/>
    <w:pPr>
      <w:suppressLineNumbers/>
      <w:spacing w:before="120" w:after="120"/>
    </w:pPr>
    <w:rPr>
      <w:rFonts w:cs="FreeSans"/>
      <w:i/>
      <w:iCs/>
      <w:sz w:val="24"/>
      <w:szCs w:val="24"/>
    </w:rPr>
  </w:style>
  <w:style w:type="paragraph" w:styleId="Indizea">
    <w:name w:val="Indizea"/>
    <w:basedOn w:val="Normal"/>
    <w:qFormat/>
    <w:pPr>
      <w:suppressLineNumbers/>
    </w:pPr>
    <w:rPr>
      <w:rFonts w:cs="FreeSans"/>
    </w:rPr>
  </w:style>
  <w:style w:type="paragraph" w:styleId="Goiburukoa">
    <w:name w:val="Header"/>
    <w:basedOn w:val="Normal"/>
    <w:link w:val="EncabezadoCar"/>
    <w:rsid w:val="00f01a16"/>
    <w:pPr>
      <w:tabs>
        <w:tab w:val="center" w:pos="4252" w:leader="none"/>
        <w:tab w:val="right" w:pos="8504" w:leader="none"/>
      </w:tabs>
    </w:pPr>
    <w:rPr/>
  </w:style>
  <w:style w:type="paragraph" w:styleId="Orrioina">
    <w:name w:val="Footer"/>
    <w:basedOn w:val="Normal"/>
    <w:link w:val="PiedepginaCar"/>
    <w:rsid w:val="00de6aa1"/>
    <w:pPr>
      <w:tabs>
        <w:tab w:val="left" w:pos="0" w:leader="none"/>
      </w:tabs>
      <w:spacing w:before="0" w:after="0"/>
    </w:pPr>
    <w:rPr>
      <w:rFonts w:ascii="Arial Narrow" w:hAnsi="Arial Narrow"/>
      <w:color w:val="009797"/>
      <w:sz w:val="18"/>
    </w:rPr>
  </w:style>
  <w:style w:type="paragraph" w:styleId="BalloonText">
    <w:name w:val="Balloon Text"/>
    <w:basedOn w:val="Normal"/>
    <w:semiHidden/>
    <w:qFormat/>
    <w:rsid w:val="00c46855"/>
    <w:pPr/>
    <w:rPr>
      <w:rFonts w:ascii="Tahoma" w:hAnsi="Tahoma" w:cs="Tahoma"/>
      <w:sz w:val="16"/>
      <w:szCs w:val="16"/>
    </w:rPr>
  </w:style>
  <w:style w:type="paragraph" w:styleId="ListParagraph">
    <w:name w:val="List Paragraph"/>
    <w:basedOn w:val="Normal"/>
    <w:uiPriority w:val="34"/>
    <w:qFormat/>
    <w:rsid w:val="0014087b"/>
    <w:pPr>
      <w:spacing w:before="120" w:after="120"/>
      <w:ind w:left="720" w:hanging="0"/>
      <w:contextualSpacing/>
    </w:pPr>
    <w:rPr/>
  </w:style>
  <w:style w:type="paragraph" w:styleId="NoSpacing">
    <w:name w:val="No Spacing"/>
    <w:link w:val="SinespaciadoCar"/>
    <w:uiPriority w:val="1"/>
    <w:qFormat/>
    <w:rsid w:val="003864e8"/>
    <w:pPr>
      <w:widowControl/>
      <w:bidi w:val="0"/>
      <w:jc w:val="left"/>
    </w:pPr>
    <w:rPr>
      <w:rFonts w:ascii="Calibri" w:hAnsi="Calibri" w:eastAsia="Times New Roman" w:cs="Times New Roman"/>
      <w:color w:val="auto"/>
      <w:sz w:val="22"/>
      <w:szCs w:val="22"/>
      <w:lang w:eastAsia="en-US" w:val="es-ES" w:bidi="ar-SA"/>
    </w:rPr>
  </w:style>
  <w:style w:type="paragraph" w:styleId="Ndice" w:customStyle="1">
    <w:name w:val="Índice"/>
    <w:basedOn w:val="Normal"/>
    <w:next w:val="Normal"/>
    <w:qFormat/>
    <w:rsid w:val="00f9732d"/>
    <w:pPr>
      <w:pageBreakBefore/>
      <w:spacing w:before="360" w:after="120"/>
    </w:pPr>
    <w:rPr>
      <w:rFonts w:ascii="Arial Narrow" w:hAnsi="Arial Narrow"/>
      <w:b/>
      <w:color w:val="009797"/>
      <w:sz w:val="32"/>
      <w:lang w:val="en-US"/>
    </w:rPr>
  </w:style>
  <w:style w:type="paragraph" w:styleId="1aurkibidea">
    <w:name w:val="TOC 1"/>
    <w:basedOn w:val="Normal"/>
    <w:next w:val="Normal"/>
    <w:autoRedefine/>
    <w:uiPriority w:val="39"/>
    <w:rsid w:val="00d66e43"/>
    <w:pPr>
      <w:tabs>
        <w:tab w:val="left" w:pos="440" w:leader="none"/>
        <w:tab w:val="right" w:pos="9457" w:leader="dot"/>
      </w:tabs>
    </w:pPr>
    <w:rPr>
      <w:b/>
    </w:rPr>
  </w:style>
  <w:style w:type="paragraph" w:styleId="2aurkibidea">
    <w:name w:val="TOC 2"/>
    <w:basedOn w:val="Normal"/>
    <w:next w:val="Normal"/>
    <w:autoRedefine/>
    <w:uiPriority w:val="39"/>
    <w:rsid w:val="00834191"/>
    <w:pPr>
      <w:spacing w:before="60" w:after="60"/>
      <w:ind w:left="442" w:hanging="0"/>
    </w:pPr>
    <w:rPr>
      <w:rFonts w:ascii="Arial Narrow" w:hAnsi="Arial Narrow"/>
    </w:rPr>
  </w:style>
  <w:style w:type="paragraph" w:styleId="Cabeceradetabla" w:customStyle="1">
    <w:name w:val="Cabecera de tabla"/>
    <w:qFormat/>
    <w:rsid w:val="00d66e43"/>
    <w:pPr>
      <w:widowControl/>
      <w:bidi w:val="0"/>
      <w:spacing w:before="60" w:after="60"/>
      <w:jc w:val="left"/>
    </w:pPr>
    <w:rPr>
      <w:rFonts w:ascii="Arial Narrow" w:hAnsi="Arial Narrow" w:eastAsia="Times New Roman" w:cs="Times New Roman"/>
      <w:b/>
      <w:color w:val="auto"/>
      <w:sz w:val="20"/>
      <w:szCs w:val="24"/>
      <w:lang w:val="en-US" w:eastAsia="es-ES" w:bidi="ar-SA"/>
    </w:rPr>
  </w:style>
  <w:style w:type="paragraph" w:styleId="Tabla" w:customStyle="1">
    <w:name w:val="Tabla"/>
    <w:qFormat/>
    <w:rsid w:val="00732c60"/>
    <w:pPr>
      <w:widowControl/>
      <w:bidi w:val="0"/>
      <w:spacing w:before="40" w:after="40"/>
      <w:contextualSpacing/>
      <w:jc w:val="left"/>
    </w:pPr>
    <w:rPr>
      <w:rFonts w:ascii="Arial Narrow" w:hAnsi="Arial Narrow" w:eastAsia="Times New Roman" w:cs="Times New Roman"/>
      <w:color w:val="auto"/>
      <w:sz w:val="20"/>
      <w:szCs w:val="24"/>
      <w:lang w:val="en-US" w:eastAsia="es-ES" w:bidi="ar-SA"/>
    </w:rPr>
  </w:style>
  <w:style w:type="paragraph" w:styleId="Ttulodeportada" w:customStyle="1">
    <w:name w:val="Título de portada"/>
    <w:basedOn w:val="Normal"/>
    <w:qFormat/>
    <w:rsid w:val="00be6a51"/>
    <w:pPr>
      <w:tabs>
        <w:tab w:val="left" w:pos="2220" w:leader="none"/>
      </w:tabs>
    </w:pPr>
    <w:rPr>
      <w:rFonts w:ascii="Arial Narrow" w:hAnsi="Arial Narrow"/>
      <w:b/>
      <w:sz w:val="56"/>
      <w:szCs w:val="56"/>
      <w:lang w:val="en-US"/>
    </w:rPr>
  </w:style>
  <w:style w:type="paragraph" w:styleId="Asuntodeportada" w:customStyle="1">
    <w:name w:val="Asunto de portada"/>
    <w:basedOn w:val="Normal"/>
    <w:next w:val="Normal"/>
    <w:qFormat/>
    <w:rsid w:val="00140555"/>
    <w:pPr>
      <w:tabs>
        <w:tab w:val="left" w:pos="2220" w:leader="none"/>
      </w:tabs>
      <w:spacing w:before="120" w:after="240"/>
    </w:pPr>
    <w:rPr>
      <w:sz w:val="28"/>
      <w:lang w:val="en-US"/>
    </w:rPr>
  </w:style>
  <w:style w:type="paragraph" w:styleId="Portada" w:customStyle="1">
    <w:name w:val="portada"/>
    <w:basedOn w:val="Normal"/>
    <w:qFormat/>
    <w:rsid w:val="00be6a51"/>
    <w:pPr>
      <w:tabs>
        <w:tab w:val="left" w:pos="2220" w:leader="none"/>
      </w:tabs>
    </w:pPr>
    <w:rPr>
      <w:rFonts w:cs="Arial"/>
      <w:lang w:val="en-US"/>
    </w:rPr>
  </w:style>
  <w:style w:type="paragraph" w:styleId="Cuadrodenmerodepgina" w:customStyle="1">
    <w:name w:val="Cuadro de número de página"/>
    <w:basedOn w:val="Normal"/>
    <w:qFormat/>
    <w:rsid w:val="00350086"/>
    <w:pPr/>
    <w:rPr>
      <w:rFonts w:ascii="Arial Narrow" w:hAnsi="Arial Narrow"/>
      <w:b/>
      <w:bCs/>
      <w:color w:val="009797"/>
    </w:rPr>
  </w:style>
  <w:style w:type="paragraph" w:styleId="Cabecera" w:customStyle="1">
    <w:name w:val="Cabecera"/>
    <w:basedOn w:val="Ndice"/>
    <w:qFormat/>
    <w:rsid w:val="00f9732d"/>
    <w:pPr>
      <w:pageBreakBefore w:val="false"/>
    </w:pPr>
    <w:rPr/>
  </w:style>
  <w:style w:type="paragraph" w:styleId="Declaracin" w:customStyle="1">
    <w:name w:val="Declaración"/>
    <w:basedOn w:val="Normal"/>
    <w:qFormat/>
    <w:rsid w:val="00834191"/>
    <w:pPr>
      <w:pageBreakBefore/>
      <w:spacing w:before="480" w:after="480"/>
    </w:pPr>
    <w:rPr>
      <w:rFonts w:cs="Arial"/>
      <w:b/>
      <w:sz w:val="18"/>
      <w:szCs w:val="18"/>
    </w:rPr>
  </w:style>
  <w:style w:type="paragraph" w:styleId="Estado" w:customStyle="1">
    <w:name w:val="Estado"/>
    <w:basedOn w:val="Normal"/>
    <w:qFormat/>
    <w:rsid w:val="00647675"/>
    <w:pPr/>
    <w:rPr>
      <w:b/>
      <w:color w:val="009797"/>
      <w:sz w:val="40"/>
      <w:szCs w:val="40"/>
      <w:lang w:val="en-US"/>
    </w:rPr>
  </w:style>
  <w:style w:type="paragraph" w:styleId="Notadecabecera" w:customStyle="1">
    <w:name w:val="Nota de cabecera"/>
    <w:basedOn w:val="Normal"/>
    <w:qFormat/>
    <w:rsid w:val="00a11b15"/>
    <w:pPr>
      <w:shd w:val="solid" w:color="FFFFFF" w:fill="FFFFFF"/>
    </w:pPr>
    <w:rPr>
      <w:b/>
      <w:bCs/>
      <w:color w:val="009797"/>
    </w:rPr>
  </w:style>
  <w:style w:type="paragraph" w:styleId="Clavedeseccin" w:customStyle="1">
    <w:name w:val="Clave de sección"/>
    <w:basedOn w:val="Normal"/>
    <w:qFormat/>
    <w:rsid w:val="009b6acc"/>
    <w:pPr>
      <w:spacing w:before="0" w:after="0"/>
    </w:pPr>
    <w:rPr>
      <w:sz w:val="16"/>
      <w:szCs w:val="16"/>
      <w:lang w:val="en-US"/>
    </w:rPr>
  </w:style>
  <w:style w:type="paragraph" w:styleId="Listaconvieta" w:customStyle="1">
    <w:name w:val="Lista con viñeta"/>
    <w:basedOn w:val="ListParagraph"/>
    <w:qFormat/>
    <w:rsid w:val="00e94c39"/>
    <w:pPr>
      <w:jc w:val="left"/>
    </w:pPr>
    <w:rPr>
      <w:lang w:val="en-US"/>
    </w:rPr>
  </w:style>
  <w:style w:type="paragraph" w:styleId="Listaconvieta2" w:customStyle="1">
    <w:name w:val="Lista con viñeta 2"/>
    <w:basedOn w:val="ListParagraph"/>
    <w:qFormat/>
    <w:rsid w:val="00e94c39"/>
    <w:pPr/>
    <w:rPr>
      <w:lang w:val="en-US"/>
    </w:rPr>
  </w:style>
  <w:style w:type="paragraph" w:styleId="Imgen" w:customStyle="1">
    <w:name w:val="Imágen"/>
    <w:basedOn w:val="Normal"/>
    <w:qFormat/>
    <w:rsid w:val="00a50421"/>
    <w:pPr>
      <w:keepNext/>
      <w:spacing w:before="240" w:after="240"/>
      <w:jc w:val="center"/>
    </w:pPr>
    <w:rPr/>
  </w:style>
  <w:style w:type="paragraph" w:styleId="Instructions" w:customStyle="1">
    <w:name w:val="Instructions"/>
    <w:basedOn w:val="Normal"/>
    <w:link w:val="InstructionsChar"/>
    <w:qFormat/>
    <w:rsid w:val="00393c28"/>
    <w:pPr>
      <w:pBdr>
        <w:top w:val="double" w:sz="6" w:space="1" w:color="FF0000" w:shadow="1"/>
        <w:left w:val="double" w:sz="6" w:space="1" w:color="FF0000" w:shadow="1"/>
        <w:bottom w:val="double" w:sz="6" w:space="1" w:color="FF0000" w:shadow="1"/>
        <w:right w:val="double" w:sz="6" w:space="1" w:color="FF0000" w:shadow="1"/>
      </w:pBdr>
      <w:shd w:val="pct10" w:color="FFFF00" w:fill="auto"/>
      <w:spacing w:beforeAutospacing="1" w:afterAutospacing="1"/>
      <w:jc w:val="left"/>
    </w:pPr>
    <w:rPr>
      <w:color w:val="FF0000"/>
      <w:sz w:val="22"/>
      <w:szCs w:val="20"/>
      <w:lang w:val="en-US" w:eastAsia="en-US"/>
    </w:rPr>
  </w:style>
  <w:style w:type="paragraph" w:styleId="Estilo11ptJustificadoIzquierda123cmDerecha123cmA" w:customStyle="1">
    <w:name w:val="Estilo 11 pt Justificado Izquierda:  123 cm Derecha:  123 cm A..."/>
    <w:basedOn w:val="Normal"/>
    <w:qFormat/>
    <w:rsid w:val="00393c28"/>
    <w:pPr>
      <w:spacing w:before="240" w:after="0"/>
      <w:ind w:right="698" w:hanging="0"/>
    </w:pPr>
    <w:rPr>
      <w:sz w:val="22"/>
      <w:szCs w:val="20"/>
      <w:lang w:eastAsia="en-US"/>
    </w:rPr>
  </w:style>
  <w:style w:type="paragraph" w:styleId="EjieTitulo1" w:customStyle="1">
    <w:name w:val="Ejie-Titulo1"/>
    <w:basedOn w:val="1izenburua"/>
    <w:qFormat/>
    <w:rsid w:val="00393c28"/>
    <w:pPr>
      <w:pageBreakBefore w:val="false"/>
      <w:numPr>
        <w:ilvl w:val="0"/>
        <w:numId w:val="0"/>
      </w:numPr>
      <w:pBdr>
        <w:top w:val="single" w:sz="12" w:space="5" w:color="C7ECEC"/>
        <w:left w:val="single" w:sz="12" w:space="4" w:color="C7ECEC"/>
        <w:bottom w:val="single" w:sz="12" w:space="5" w:color="C7ECEC"/>
        <w:right w:val="single" w:sz="12" w:space="4" w:color="C7ECEC"/>
      </w:pBdr>
      <w:shd w:val="clear" w:color="auto" w:fill="C7ECEC"/>
      <w:spacing w:before="120" w:after="120"/>
      <w:ind w:left="431" w:hanging="431"/>
      <w:jc w:val="left"/>
    </w:pPr>
    <w:rPr>
      <w:rFonts w:eastAsia="Arial Unicode MS"/>
      <w:bCs w:val="false"/>
      <w:color w:val="00000A"/>
      <w:sz w:val="24"/>
      <w:lang w:eastAsia="en-US"/>
    </w:rPr>
  </w:style>
  <w:style w:type="paragraph" w:styleId="Ejietitulo2" w:customStyle="1">
    <w:name w:val="Ejie-titulo2"/>
    <w:basedOn w:val="2izenburua"/>
    <w:qFormat/>
    <w:rsid w:val="00393c28"/>
    <w:pPr>
      <w:numPr>
        <w:ilvl w:val="0"/>
        <w:numId w:val="0"/>
      </w:numPr>
      <w:pBdr>
        <w:top w:val="single" w:sz="12" w:space="5" w:color="EAEAEA"/>
        <w:left w:val="single" w:sz="12" w:space="4" w:color="EAEAEA"/>
        <w:bottom w:val="single" w:sz="12" w:space="5" w:color="EAEAEA"/>
        <w:right w:val="single" w:sz="12" w:space="4" w:color="EAEAEA"/>
      </w:pBdr>
      <w:shd w:val="clear" w:color="auto" w:fill="E6E6E6"/>
      <w:spacing w:before="120" w:after="120"/>
      <w:ind w:left="578" w:hanging="578"/>
      <w:jc w:val="left"/>
    </w:pPr>
    <w:rPr>
      <w:rFonts w:ascii="Arial" w:hAnsi="Arial"/>
      <w:bCs w:val="false"/>
      <w:color w:val="00000A"/>
      <w:sz w:val="20"/>
      <w:lang w:eastAsia="en-US"/>
    </w:rPr>
  </w:style>
  <w:style w:type="paragraph" w:styleId="Ejietitulo3" w:customStyle="1">
    <w:name w:val="Ejie-titulo3"/>
    <w:basedOn w:val="3izenburua"/>
    <w:qFormat/>
    <w:rsid w:val="00393c28"/>
    <w:pPr>
      <w:numPr>
        <w:ilvl w:val="0"/>
        <w:numId w:val="0"/>
      </w:numPr>
      <w:pBdr>
        <w:top w:val="single" w:sz="4" w:space="5" w:color="EAEAEA"/>
        <w:left w:val="single" w:sz="4" w:space="4" w:color="EAEAEA"/>
        <w:bottom w:val="single" w:sz="4" w:space="5" w:color="EAEAEA"/>
        <w:right w:val="single" w:sz="4" w:space="4" w:color="EAEAEA"/>
      </w:pBdr>
      <w:shd w:val="clear" w:color="auto" w:fill="EAEAEA"/>
      <w:spacing w:before="120" w:after="120"/>
      <w:jc w:val="left"/>
    </w:pPr>
    <w:rPr>
      <w:color w:val="00000A"/>
      <w:szCs w:val="20"/>
      <w:lang w:eastAsia="en-US"/>
    </w:rPr>
  </w:style>
  <w:style w:type="paragraph" w:styleId="HTMLTopofForm">
    <w:name w:val="HTML Top of Form"/>
    <w:basedOn w:val="Normal"/>
    <w:next w:val="Normal"/>
    <w:link w:val="z-PrincipiodelformularioCar"/>
    <w:qFormat/>
    <w:rsid w:val="00393c28"/>
    <w:pPr>
      <w:pBdr>
        <w:bottom w:val="single" w:sz="6" w:space="1" w:color="00000A"/>
      </w:pBdr>
      <w:spacing w:before="0" w:after="0"/>
      <w:jc w:val="center"/>
    </w:pPr>
    <w:rPr>
      <w:rFonts w:cs="Arial"/>
      <w:vanish/>
      <w:sz w:val="16"/>
      <w:szCs w:val="16"/>
      <w:lang w:eastAsia="en-US"/>
    </w:rPr>
  </w:style>
  <w:style w:type="paragraph" w:styleId="HTMLBottomofForm">
    <w:name w:val="HTML Bottom of Form"/>
    <w:basedOn w:val="Normal"/>
    <w:next w:val="Normal"/>
    <w:link w:val="z-FinaldelformularioCar"/>
    <w:qFormat/>
    <w:rsid w:val="00393c28"/>
    <w:pPr>
      <w:pBdr>
        <w:top w:val="single" w:sz="6" w:space="1" w:color="00000A"/>
      </w:pBdr>
      <w:spacing w:before="0" w:after="0"/>
      <w:jc w:val="center"/>
    </w:pPr>
    <w:rPr>
      <w:rFonts w:cs="Arial"/>
      <w:vanish/>
      <w:sz w:val="16"/>
      <w:szCs w:val="16"/>
      <w:lang w:eastAsia="en-US"/>
    </w:rPr>
  </w:style>
  <w:style w:type="paragraph" w:styleId="Markoarenedukia">
    <w:name w:val="Markoaren edukia"/>
    <w:basedOn w:val="Normal"/>
    <w:qFormat/>
    <w:pPr/>
    <w:rPr/>
  </w:style>
  <w:style w:type="numbering" w:styleId="NoList" w:default="1">
    <w:name w:val="No List"/>
    <w:uiPriority w:val="99"/>
    <w:semiHidden/>
    <w:unhideWhenUsed/>
    <w:qFormat/>
  </w:style>
  <w:style w:type="numbering" w:styleId="EstiloConvietasSymbolsmboloIzquierda063cmSangraf" w:customStyle="1">
    <w:name w:val="Estilo Con viñetas Symbol (símbolo) Izquierda:  063 cm Sangría f..."/>
    <w:qFormat/>
    <w:rsid w:val="0014087b"/>
  </w:style>
  <w:style w:type="numbering" w:styleId="EstiloEsquemanumeradoWingdingssmboloIzquierda063cmS" w:customStyle="1">
    <w:name w:val="Estilo Esquema numerado Wingdings (símbolo) Izquierda:  063 cm S..."/>
    <w:qFormat/>
    <w:rsid w:val="00947c79"/>
  </w:style>
  <w:style w:type="numbering" w:styleId="EstiloEsquemanumeradoWingdingssmboloIzquierda063cmS1" w:customStyle="1">
    <w:name w:val="Estilo Esquema numerado Wingdings (símbolo) Izquierda:  063 cm S...1"/>
    <w:qFormat/>
    <w:rsid w:val="00947c79"/>
  </w:style>
  <w:style w:type="numbering" w:styleId="EstiloEsquemanumeradoWingdingssmboloIzquierda063cmS2" w:customStyle="1">
    <w:name w:val="Estilo Esquema numerado Wingdings (símbolo) Izquierda:  063 cm S...2"/>
    <w:qFormat/>
    <w:rsid w:val="00947c79"/>
  </w:style>
  <w:style w:type="numbering" w:styleId="EstiloEsquemanumeradoWingdingssmboloIzquierda063cmS3" w:customStyle="1">
    <w:name w:val="Estilo Esquema numerado Wingdings (símbolo) Izquierda:  063 cm S...3"/>
    <w:qFormat/>
    <w:rsid w:val="00947c79"/>
  </w:style>
  <w:style w:type="numbering" w:styleId="EstiloEsquemanumeradoWingdingssmboloIzquierda063cmS4" w:customStyle="1">
    <w:name w:val="Estilo Esquema numerado Wingdings (símbolo) Izquierda:  063 cm S...4"/>
    <w:qFormat/>
    <w:rsid w:val="00947c79"/>
  </w:style>
  <w:style w:type="numbering" w:styleId="EstiloEsquemanumeradoWingdingssmbolo8ptoColorpersonali" w:customStyle="1">
    <w:name w:val="Estilo Esquema numerado Wingdings (símbolo) 8 pto Color personali..."/>
    <w:qFormat/>
    <w:rsid w:val="00e627c5"/>
  </w:style>
  <w:style w:type="numbering" w:styleId="EstiloEsquemanumeradoWingdingssmbolo8ptoColorpersonali1" w:customStyle="1">
    <w:name w:val="Estilo Esquema numerado Wingdings (símbolo) 8 pto Color personali...1"/>
    <w:qFormat/>
    <w:rsid w:val="00e627c5"/>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table" w:styleId="Tablaconcuadrcula">
    <w:name w:val="Table Grid"/>
    <w:basedOn w:val="Tablanormal"/>
    <w:rsid w:val="00865a23"/>
    <w:pPr>
      <w:spacing w:before="60" w:after="60"/>
    </w:pP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wmf"/><Relationship Id="rId12" Type="http://schemas.openxmlformats.org/officeDocument/2006/relationships/image" Target="media/image11.wmf"/><Relationship Id="rId13" Type="http://schemas.openxmlformats.org/officeDocument/2006/relationships/image" Target="media/image12.wmf"/><Relationship Id="rId14" Type="http://schemas.openxmlformats.org/officeDocument/2006/relationships/hyperlink" Target="mailto:ja-aguilera@ejie.es" TargetMode="External"/><Relationship Id="rId15" Type="http://schemas.openxmlformats.org/officeDocument/2006/relationships/hyperlink" Target="mailto:ja-aguilera@ejie.es" TargetMode="External"/><Relationship Id="rId16" Type="http://schemas.openxmlformats.org/officeDocument/2006/relationships/hyperlink" Target="mailto:ja-aguilera@ejie.es"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numbering" Target="numbering.xml"/><Relationship Id="rId20" Type="http://schemas.openxmlformats.org/officeDocument/2006/relationships/fontTable" Target="fontTable.xml"/><Relationship Id="rId21" Type="http://schemas.openxmlformats.org/officeDocument/2006/relationships/settings" Target="settings.xml"/><Relationship Id="rId22" Type="http://schemas.openxmlformats.org/officeDocument/2006/relationships/theme" Target="theme/theme1.xml"/><Relationship Id="rId23" Type="http://schemas.openxmlformats.org/officeDocument/2006/relationships/customXml" Target="../customXml/item1.xml"/><Relationship Id="rId24" Type="http://schemas.openxmlformats.org/officeDocument/2006/relationships/customXml" Target="../customXml/item2.xml"/><Relationship Id="rId25" Type="http://schemas.openxmlformats.org/officeDocument/2006/relationships/customXml" Target="../customXml/item3.xml"/><Relationship Id="rId26" Type="http://schemas.openxmlformats.org/officeDocument/2006/relationships/customXml" Target="../customXml/item4.xml"/><Relationship Id="rId27" Type="http://schemas.openxmlformats.org/officeDocument/2006/relationships/control" Target="activeX/activeX1.xml"/><Relationship Id="rId28" Type="http://schemas.openxmlformats.org/officeDocument/2006/relationships/control" Target="activeX/activeX2.xml"/><Relationship Id="rId29" Type="http://schemas.openxmlformats.org/officeDocument/2006/relationships/control" Target="activeX/activeX3.xml"/><Relationship Id="rId30" Type="http://schemas.openxmlformats.org/officeDocument/2006/relationships/control" Target="activeX/activeX4.xml"/><Relationship Id="rId31" Type="http://schemas.openxmlformats.org/officeDocument/2006/relationships/control" Target="activeX/activeX5.xml"/><Relationship Id="rId32" Type="http://schemas.openxmlformats.org/officeDocument/2006/relationships/control" Target="activeX/activeX6.xml"/><Relationship Id="rId33" Type="http://schemas.openxmlformats.org/officeDocument/2006/relationships/control" Target="activeX/activeX7.xml"/><Relationship Id="rId34" Type="http://schemas.openxmlformats.org/officeDocument/2006/relationships/control" Target="activeX/activeX8.xml"/><Relationship Id="rId35" Type="http://schemas.openxmlformats.org/officeDocument/2006/relationships/control" Target="activeX/activeX9.xml"/><Relationship Id="rId36" Type="http://schemas.openxmlformats.org/officeDocument/2006/relationships/control" Target="activeX/activeX10.xml"/><Relationship Id="rId37" Type="http://schemas.openxmlformats.org/officeDocument/2006/relationships/control" Target="activeX/activeX11.xml"/><Relationship Id="rId38" Type="http://schemas.openxmlformats.org/officeDocument/2006/relationships/control" Target="activeX/activeX12.xml"/><Relationship Id="rId39" Type="http://schemas.openxmlformats.org/officeDocument/2006/relationships/control" Target="activeX/activeX13.xml"/><Relationship Id="rId40" Type="http://schemas.openxmlformats.org/officeDocument/2006/relationships/control" Target="activeX/activeX14.xml"/><Relationship Id="rId41" Type="http://schemas.openxmlformats.org/officeDocument/2006/relationships/control" Target="activeX/activeX15.xml"/><Relationship Id="rId42" Type="http://schemas.openxmlformats.org/officeDocument/2006/relationships/control" Target="activeX/activeX16.xml"/><Relationship Id="rId43" Type="http://schemas.openxmlformats.org/officeDocument/2006/relationships/control" Target="activeX/activeX17.xml"/><Relationship Id="rId44" Type="http://schemas.openxmlformats.org/officeDocument/2006/relationships/control" Target="activeX/activeX18.xml"/><Relationship Id="rId45" Type="http://schemas.openxmlformats.org/officeDocument/2006/relationships/control" Target="activeX/activeX19.xml"/><Relationship Id="rId46" Type="http://schemas.openxmlformats.org/officeDocument/2006/relationships/control" Target="activeX/activeX20.xml"/><Relationship Id="rId47" Type="http://schemas.openxmlformats.org/officeDocument/2006/relationships/control" Target="activeX/activeX21.xml"/>
</Relationships>
</file>

<file path=word/_rels/header1.xml.rels><?xml version="1.0" encoding="UTF-8"?>
<Relationships xmlns="http://schemas.openxmlformats.org/package/2006/relationships"><Relationship Id="rId1" Type="http://schemas.openxmlformats.org/officeDocument/2006/relationships/image" Target="media/image13.png"/>
</Relationships>
</file>

<file path=word/activeX/_rels/activeX1.xml.rels><?xml version="1.0" encoding="UTF-8"?>
<Relationships xmlns="http://schemas.openxmlformats.org/package/2006/relationships"><Relationship Id="rId1" Type="http://schemas.microsoft.com/office/2006/relationships/activeXControlBinary" Target="activeX1.bin"/>
</Relationships>
</file>

<file path=word/activeX/_rels/activeX10.xml.rels><?xml version="1.0" encoding="UTF-8"?>
<Relationships xmlns="http://schemas.openxmlformats.org/package/2006/relationships"><Relationship Id="rId1" Type="http://schemas.microsoft.com/office/2006/relationships/activeXControlBinary" Target="activeX10.bin"/>
</Relationships>
</file>

<file path=word/activeX/_rels/activeX11.xml.rels><?xml version="1.0" encoding="UTF-8"?>
<Relationships xmlns="http://schemas.openxmlformats.org/package/2006/relationships"><Relationship Id="rId1" Type="http://schemas.microsoft.com/office/2006/relationships/activeXControlBinary" Target="activeX11.bin"/>
</Relationships>
</file>

<file path=word/activeX/_rels/activeX12.xml.rels><?xml version="1.0" encoding="UTF-8"?>
<Relationships xmlns="http://schemas.openxmlformats.org/package/2006/relationships"><Relationship Id="rId1" Type="http://schemas.microsoft.com/office/2006/relationships/activeXControlBinary" Target="activeX12.bin"/>
</Relationships>
</file>

<file path=word/activeX/_rels/activeX13.xml.rels><?xml version="1.0" encoding="UTF-8"?>
<Relationships xmlns="http://schemas.openxmlformats.org/package/2006/relationships"><Relationship Id="rId1" Type="http://schemas.microsoft.com/office/2006/relationships/activeXControlBinary" Target="activeX13.bin"/>
</Relationships>
</file>

<file path=word/activeX/_rels/activeX14.xml.rels><?xml version="1.0" encoding="UTF-8"?>
<Relationships xmlns="http://schemas.openxmlformats.org/package/2006/relationships"><Relationship Id="rId1" Type="http://schemas.microsoft.com/office/2006/relationships/activeXControlBinary" Target="activeX14.bin"/>
</Relationships>
</file>

<file path=word/activeX/_rels/activeX15.xml.rels><?xml version="1.0" encoding="UTF-8"?>
<Relationships xmlns="http://schemas.openxmlformats.org/package/2006/relationships"><Relationship Id="rId1" Type="http://schemas.microsoft.com/office/2006/relationships/activeXControlBinary" Target="activeX15.bin"/>
</Relationships>
</file>

<file path=word/activeX/_rels/activeX16.xml.rels><?xml version="1.0" encoding="UTF-8"?>
<Relationships xmlns="http://schemas.openxmlformats.org/package/2006/relationships"><Relationship Id="rId1" Type="http://schemas.microsoft.com/office/2006/relationships/activeXControlBinary" Target="activeX16.bin"/>
</Relationships>
</file>

<file path=word/activeX/_rels/activeX17.xml.rels><?xml version="1.0" encoding="UTF-8"?>
<Relationships xmlns="http://schemas.openxmlformats.org/package/2006/relationships"><Relationship Id="rId1" Type="http://schemas.microsoft.com/office/2006/relationships/activeXControlBinary" Target="activeX17.bin"/>
</Relationships>
</file>

<file path=word/activeX/_rels/activeX18.xml.rels><?xml version="1.0" encoding="UTF-8"?>
<Relationships xmlns="http://schemas.openxmlformats.org/package/2006/relationships"><Relationship Id="rId1" Type="http://schemas.microsoft.com/office/2006/relationships/activeXControlBinary" Target="activeX18.bin"/>
</Relationships>
</file>

<file path=word/activeX/_rels/activeX19.xml.rels><?xml version="1.0" encoding="UTF-8"?>
<Relationships xmlns="http://schemas.openxmlformats.org/package/2006/relationships"><Relationship Id="rId1" Type="http://schemas.microsoft.com/office/2006/relationships/activeXControlBinary" Target="activeX19.bin"/>
</Relationships>
</file>

<file path=word/activeX/_rels/activeX2.xml.rels><?xml version="1.0" encoding="UTF-8"?>
<Relationships xmlns="http://schemas.openxmlformats.org/package/2006/relationships"><Relationship Id="rId1" Type="http://schemas.microsoft.com/office/2006/relationships/activeXControlBinary" Target="activeX2.bin"/>
</Relationships>
</file>

<file path=word/activeX/_rels/activeX20.xml.rels><?xml version="1.0" encoding="UTF-8"?>
<Relationships xmlns="http://schemas.openxmlformats.org/package/2006/relationships"><Relationship Id="rId1" Type="http://schemas.microsoft.com/office/2006/relationships/activeXControlBinary" Target="activeX20.bin"/>
</Relationships>
</file>

<file path=word/activeX/_rels/activeX21.xml.rels><?xml version="1.0" encoding="UTF-8"?>
<Relationships xmlns="http://schemas.openxmlformats.org/package/2006/relationships"><Relationship Id="rId1" Type="http://schemas.microsoft.com/office/2006/relationships/activeXControlBinary" Target="activeX21.bin"/>
</Relationships>
</file>

<file path=word/activeX/_rels/activeX3.xml.rels><?xml version="1.0" encoding="UTF-8"?>
<Relationships xmlns="http://schemas.openxmlformats.org/package/2006/relationships"><Relationship Id="rId1" Type="http://schemas.microsoft.com/office/2006/relationships/activeXControlBinary" Target="activeX3.bin"/>
</Relationships>
</file>

<file path=word/activeX/_rels/activeX4.xml.rels><?xml version="1.0" encoding="UTF-8"?>
<Relationships xmlns="http://schemas.openxmlformats.org/package/2006/relationships"><Relationship Id="rId1" Type="http://schemas.microsoft.com/office/2006/relationships/activeXControlBinary" Target="activeX4.bin"/>
</Relationships>
</file>

<file path=word/activeX/_rels/activeX5.xml.rels><?xml version="1.0" encoding="UTF-8"?>
<Relationships xmlns="http://schemas.openxmlformats.org/package/2006/relationships"><Relationship Id="rId1" Type="http://schemas.microsoft.com/office/2006/relationships/activeXControlBinary" Target="activeX5.bin"/>
</Relationships>
</file>

<file path=word/activeX/_rels/activeX6.xml.rels><?xml version="1.0" encoding="UTF-8"?>
<Relationships xmlns="http://schemas.openxmlformats.org/package/2006/relationships"><Relationship Id="rId1" Type="http://schemas.microsoft.com/office/2006/relationships/activeXControlBinary" Target="activeX6.bin"/>
</Relationships>
</file>

<file path=word/activeX/_rels/activeX7.xml.rels><?xml version="1.0" encoding="UTF-8"?>
<Relationships xmlns="http://schemas.openxmlformats.org/package/2006/relationships"><Relationship Id="rId1" Type="http://schemas.microsoft.com/office/2006/relationships/activeXControlBinary" Target="activeX7.bin"/>
</Relationships>
</file>

<file path=word/activeX/_rels/activeX8.xml.rels><?xml version="1.0" encoding="UTF-8"?>
<Relationships xmlns="http://schemas.openxmlformats.org/package/2006/relationships"><Relationship Id="rId1" Type="http://schemas.microsoft.com/office/2006/relationships/activeXControlBinary" Target="activeX8.bin"/>
</Relationships>
</file>

<file path=word/activeX/_rels/activeX9.xml.rels><?xml version="1.0" encoding="UTF-8"?>
<Relationships xmlns="http://schemas.openxmlformats.org/package/2006/relationships"><Relationship Id="rId1" Type="http://schemas.microsoft.com/office/2006/relationships/activeXControlBinary" Target="activeX9.bin"/>
</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o" ma:contentTypeID="0x01010028748633F924CB4FA9903862B70AB689" ma:contentTypeVersion="0" ma:contentTypeDescription="Crear nuevo documento." ma:contentTypeScope="" ma:versionID="c4798e6223367a3af6bec95ba1b32be0">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A13B36-AFFF-4CE4-B0A3-405CA3A22915}">
  <ds:schemaRefs>
    <ds:schemaRef ds:uri="http://schemas.microsoft.com/office/2006/metadata/properties"/>
  </ds:schemaRefs>
</ds:datastoreItem>
</file>

<file path=customXml/itemProps2.xml><?xml version="1.0" encoding="utf-8"?>
<ds:datastoreItem xmlns:ds="http://schemas.openxmlformats.org/officeDocument/2006/customXml" ds:itemID="{D7C658E7-D956-4525-A63F-AC2C572BC294}">
  <ds:schemaRefs>
    <ds:schemaRef ds:uri="http://schemas.microsoft.com/sharepoint/v3/contenttype/forms"/>
  </ds:schemaRefs>
</ds:datastoreItem>
</file>

<file path=customXml/itemProps3.xml><?xml version="1.0" encoding="utf-8"?>
<ds:datastoreItem xmlns:ds="http://schemas.openxmlformats.org/officeDocument/2006/customXml" ds:itemID="{371FF867-04A5-4AB7-8FB9-0D5C9325796E}">
  <ds:schemaRefs>
    <ds:schemaRef ds:uri="http://schemas.openxmlformats.org/officeDocument/2006/bibliography"/>
  </ds:schemaRefs>
</ds:datastoreItem>
</file>

<file path=customXml/itemProps4.xml><?xml version="1.0" encoding="utf-8"?>
<ds:datastoreItem xmlns:ds="http://schemas.openxmlformats.org/officeDocument/2006/customXml" ds:itemID="{0DDD00D0-5AA4-40E7-942B-F6803F107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EJNORMAL.dot</Template>
  <TotalTime>0</TotalTime>
  <Application>LibreOffice/5.1.6.2$Linux_X86_64 LibreOffice_project/10m0$Build-2</Application>
  <Pages>8</Pages>
  <Words>585</Words>
  <Characters>3495</Characters>
  <CharactersWithSpaces>3985</CharactersWithSpaces>
  <Paragraphs>121</Paragraphs>
  <Company>http://www.ejie.es</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2017-05-30T11:38:00Z</dcterms:created>
  <dc:creator>Asier Ares Ikaran</dc:creator>
  <dc:description/>
  <dc:language>eu-ES</dc:language>
  <cp:lastModifiedBy/>
  <cp:lastPrinted>2014-01-14T11:47:00Z</cp:lastPrinted>
  <dcterms:modified xsi:type="dcterms:W3CDTF">2017-12-11T12:24:12Z</dcterms:modified>
  <cp:revision>3</cp:revision>
  <dc:subject>AA83B – INFORMES DE INMIGRACIÓN</dc:subject>
  <dc:title>Manual de Producción del Sistema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http://www.ejie.es</vt:lpwstr>
  </property>
  <property fmtid="{D5CDD505-2E9C-101B-9397-08002B2CF9AE}" pid="4" name="ContentTypeId">
    <vt:lpwstr>0x01010028748633F924CB4FA9903862B70AB689</vt:lpwstr>
  </property>
  <property fmtid="{D5CDD505-2E9C-101B-9397-08002B2CF9AE}" pid="5" name="DocSecurity">
    <vt:i4>4</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y fmtid="{D5CDD505-2E9C-101B-9397-08002B2CF9AE}" pid="10" name="eSynCleanUp16/12/2013 12:07:23">
    <vt:lpwstr>1</vt:lpwstr>
  </property>
  <property fmtid="{D5CDD505-2E9C-101B-9397-08002B2CF9AE}" pid="11" name="eSynDocAccount">
    <vt:lpwstr/>
  </property>
  <property fmtid="{D5CDD505-2E9C-101B-9397-08002B2CF9AE}" pid="12" name="eSynDocAcctContact">
    <vt:lpwstr/>
  </property>
  <property fmtid="{D5CDD505-2E9C-101B-9397-08002B2CF9AE}" pid="13" name="eSynDocAssortment">
    <vt:lpwstr/>
  </property>
  <property fmtid="{D5CDD505-2E9C-101B-9397-08002B2CF9AE}" pid="14" name="eSynDocAttachFileName">
    <vt:lpwstr>EJNORMAL.dot</vt:lpwstr>
  </property>
  <property fmtid="{D5CDD505-2E9C-101B-9397-08002B2CF9AE}" pid="15" name="eSynDocCategoryGUID">
    <vt:lpwstr>{2C514D70-8648-4E89-87F1-FA5C32F90BFA}</vt:lpwstr>
  </property>
  <property fmtid="{D5CDD505-2E9C-101B-9397-08002B2CF9AE}" pid="16" name="eSynDocCategoryID">
    <vt:lpwstr>Sistema de gestión de calidad</vt:lpwstr>
  </property>
  <property fmtid="{D5CDD505-2E9C-101B-9397-08002B2CF9AE}" pid="17" name="eSynDocContactID">
    <vt:lpwstr/>
  </property>
  <property fmtid="{D5CDD505-2E9C-101B-9397-08002B2CF9AE}" pid="18" name="eSynDocDivision">
    <vt:lpwstr>534</vt:lpwstr>
  </property>
  <property fmtid="{D5CDD505-2E9C-101B-9397-08002B2CF9AE}" pid="19" name="eSynDocDivisionDesc">
    <vt:lpwstr>EJIE S.A.</vt:lpwstr>
  </property>
  <property fmtid="{D5CDD505-2E9C-101B-9397-08002B2CF9AE}" pid="20" name="eSynDocGroupDesc">
    <vt:lpwstr>Calidad</vt:lpwstr>
  </property>
  <property fmtid="{D5CDD505-2E9C-101B-9397-08002B2CF9AE}" pid="21" name="eSynDocGroupID">
    <vt:lpwstr>14</vt:lpwstr>
  </property>
  <property fmtid="{D5CDD505-2E9C-101B-9397-08002B2CF9AE}" pid="22" name="eSynDocHID">
    <vt:lpwstr>196301</vt:lpwstr>
  </property>
  <property fmtid="{D5CDD505-2E9C-101B-9397-08002B2CF9AE}" pid="23" name="eSynDocItem">
    <vt:lpwstr/>
  </property>
  <property fmtid="{D5CDD505-2E9C-101B-9397-08002B2CF9AE}" pid="24" name="eSynDocLanguageCode">
    <vt:lpwstr>ES</vt:lpwstr>
  </property>
  <property fmtid="{D5CDD505-2E9C-101B-9397-08002B2CF9AE}" pid="25" name="eSynDocParentDocument">
    <vt:lpwstr/>
  </property>
  <property fmtid="{D5CDD505-2E9C-101B-9397-08002B2CF9AE}" pid="26" name="eSynDocProjectNr">
    <vt:lpwstr/>
  </property>
  <property fmtid="{D5CDD505-2E9C-101B-9397-08002B2CF9AE}" pid="27" name="eSynDocPublish">
    <vt:lpwstr>0</vt:lpwstr>
  </property>
  <property fmtid="{D5CDD505-2E9C-101B-9397-08002B2CF9AE}" pid="28" name="eSynDocResource">
    <vt:lpwstr/>
  </property>
  <property fmtid="{D5CDD505-2E9C-101B-9397-08002B2CF9AE}" pid="29" name="eSynDocSecurity">
    <vt:lpwstr>10</vt:lpwstr>
  </property>
  <property fmtid="{D5CDD505-2E9C-101B-9397-08002B2CF9AE}" pid="30" name="eSynDocSerialNumber">
    <vt:lpwstr/>
  </property>
  <property fmtid="{D5CDD505-2E9C-101B-9397-08002B2CF9AE}" pid="31" name="eSynDocSubCategory">
    <vt:lpwstr>Plantilllas</vt:lpwstr>
  </property>
  <property fmtid="{D5CDD505-2E9C-101B-9397-08002B2CF9AE}" pid="32" name="eSynDocSubCategoryGUID">
    <vt:lpwstr>{C6006687-434A-4A94-A458-671595739473}</vt:lpwstr>
  </property>
  <property fmtid="{D5CDD505-2E9C-101B-9397-08002B2CF9AE}" pid="33" name="eSynDocSubject">
    <vt:lpwstr>Documento general</vt:lpwstr>
  </property>
  <property fmtid="{D5CDD505-2E9C-101B-9397-08002B2CF9AE}" pid="34" name="eSynDocSummary">
    <vt:lpwstr/>
  </property>
  <property fmtid="{D5CDD505-2E9C-101B-9397-08002B2CF9AE}" pid="35" name="eSynDocTypeID">
    <vt:lpwstr>0</vt:lpwstr>
  </property>
  <property fmtid="{D5CDD505-2E9C-101B-9397-08002B2CF9AE}" pid="36" name="eSynDocVersion">
    <vt:lpwstr/>
  </property>
  <property fmtid="{D5CDD505-2E9C-101B-9397-08002B2CF9AE}" pid="37" name="eSynDocVersionStartDate">
    <vt:lpwstr/>
  </property>
  <property fmtid="{D5CDD505-2E9C-101B-9397-08002B2CF9AE}" pid="38" name="eSynDocbAttachment">
    <vt:bool>1</vt:bool>
  </property>
  <property fmtid="{D5CDD505-2E9C-101B-9397-08002B2CF9AE}" pid="39" name="eSynTransactionEntryKey">
    <vt:lpwstr/>
  </property>
</Properties>
</file>